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F3E2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eastAsia="zh-CN"/>
        </w:rPr>
      </w:pPr>
    </w:p>
    <w:p w14:paraId="535F040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eastAsia="zh-CN"/>
        </w:rPr>
      </w:pPr>
    </w:p>
    <w:p w14:paraId="5202EE1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eastAsia="zh-CN"/>
        </w:rPr>
      </w:pPr>
    </w:p>
    <w:p w14:paraId="4FAA18C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eastAsia="zh-CN"/>
        </w:rPr>
      </w:pPr>
    </w:p>
    <w:p w14:paraId="41B441A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eastAsia="zh-CN"/>
        </w:rPr>
      </w:pPr>
    </w:p>
    <w:p w14:paraId="134929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区经信和科创局</w:t>
      </w:r>
    </w:p>
    <w:p w14:paraId="6744A1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2025年度政府信息公开工作年度报告</w:t>
      </w:r>
    </w:p>
    <w:p w14:paraId="33F1597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-US" w:eastAsia="zh-CN"/>
        </w:rPr>
      </w:pPr>
    </w:p>
    <w:p w14:paraId="65A44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 w14:paraId="61199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，区经信和科创局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认真贯彻落实《中华人民共和国政府信息公开条例》，坚持以习近平新时代中国特色社会主义思想为指导，围绕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科技工业事业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发展和社会公众关注热点，完善信息公开制度，规范信息发布流程，强化政策规定解读，积极回应社会关切，加大政务公开工作力度，取得良好效果。</w:t>
      </w:r>
    </w:p>
    <w:p w14:paraId="7F5F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做好主动公开工作。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lang w:val="en-US" w:eastAsia="zh-CN"/>
        </w:rPr>
        <w:t>在区政府网站发表公示公告、政策解读等政务信息11篇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73802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做好依申请公开工作。202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未收到政府信息公开申请。</w:t>
      </w:r>
    </w:p>
    <w:p w14:paraId="1723F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三是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做好政府信息管理工作。严格按照《中华人民共和国政府信息公开条例》及相关文件要求，落实信息审批“三审”制度。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2025年在局微信公众号发文92篇。</w:t>
      </w:r>
    </w:p>
    <w:p w14:paraId="21972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四是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做好政府信息公开平台建设工作。根据相关要求，并依据单位实际情况及公众需求，优化信息公开栏目设置，确保政务公开信息的直观性与有效性，营造信息公开透明的良好氛围，为公众提供便捷可靠的信息服务。</w:t>
      </w:r>
    </w:p>
    <w:p w14:paraId="5D25C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五是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做好监督保障工作。严格执行“上网信息不涉密、涉密信息不上网”的纪律，落实“三级审核”工作制度。202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年，未发生因政府信息公开申请行政复议、提起行政诉讼的事项。</w:t>
      </w:r>
    </w:p>
    <w:p w14:paraId="78D4D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2F35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4"/>
        <w:gridCol w:w="2154"/>
        <w:gridCol w:w="2155"/>
        <w:gridCol w:w="2155"/>
      </w:tblGrid>
      <w:tr w14:paraId="2980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EFB59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2697A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4DF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532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DDF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59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04F60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AA0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DD21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37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971D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65E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0FD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AB5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08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E17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B0C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EA039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7C592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7A27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FC8D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DAA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0D8B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AA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D45E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328DE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494F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D57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3FB1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A31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DDFD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DF0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 w14:paraId="054B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C914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CA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 w14:paraId="01D2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005D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33ACD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2AB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C6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48AD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174D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8474C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64F329E">
      <w:pPr>
        <w:keepNext w:val="0"/>
        <w:keepLines w:val="0"/>
        <w:widowControl/>
        <w:suppressLineNumbers w:val="0"/>
        <w:jc w:val="left"/>
      </w:pPr>
    </w:p>
    <w:p w14:paraId="728AC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00A6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6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69"/>
        <w:gridCol w:w="818"/>
        <w:gridCol w:w="2914"/>
        <w:gridCol w:w="608"/>
        <w:gridCol w:w="608"/>
        <w:gridCol w:w="608"/>
        <w:gridCol w:w="608"/>
        <w:gridCol w:w="608"/>
        <w:gridCol w:w="615"/>
        <w:gridCol w:w="611"/>
      </w:tblGrid>
      <w:tr w14:paraId="3E5464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F09B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BDE6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1F9AAB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389F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977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56F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DD3B9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15CF7F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AA274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FBA65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8129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05B8A6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3A5B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16BAC0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EBB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5D60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F8E1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ABC6E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0FC368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E6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42C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D4B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2D22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81C3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A5F4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E4A8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5E0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211F8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EFC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7BE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735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6E4E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2C4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0871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001C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454A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1D11BF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D8A4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1442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7376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14E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177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A3E6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36A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5C21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3F5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105680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B0FFE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1C9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2A2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A0E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89E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1086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8234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BF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159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4070D2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89FEC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EAD9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AFEC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B2C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C67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1E9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2904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636C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926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E805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CCB83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50612D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7DDA6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D53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13BB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9CE4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AF41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8F67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490F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3872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9617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11899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5878EC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CE1F4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2C86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E95A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201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820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E974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9D7F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024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9FAF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1F0B54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121888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731E8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3D2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D21B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9551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3BA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9A7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908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D0A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67B9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14F64D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EE9BE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0367FB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C4D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6A05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CB49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E566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E89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AA1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38F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190D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4F9A4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70CF60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CD99F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586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63D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0E57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63B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0FB0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6BAA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FC6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6F2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6333A6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9A8F4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53C74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B369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C57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612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A067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C0CD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712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A4AB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1ABC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24A9A0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295E9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D3DFD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89F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DCA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DA9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C84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E9D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F19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F3C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EBD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498800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EAD7A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ECB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B7E2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B14D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6F99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E161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CCC2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826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825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BCF0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06EFF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1E7BDC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A105DA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732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B147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4C2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02B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9525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6CFB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0B4D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48F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7A031D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B658A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C9696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DA0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2F6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C05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E2C7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133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5CE3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0A4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B82E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285E73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7187F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9422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4F7C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013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1320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924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673F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BD8A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BF7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C85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12A355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04197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76F34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7E0E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39D7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BF7A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D676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1FE8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C1E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047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E641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45F8DB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50970C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9AAAA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1F81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50C3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6E5E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9C8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98DC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1ADD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69D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B7FE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DB8BB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C6770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EAED2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46BE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75CA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9CFA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F73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8F3B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AEEC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D617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45E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1EE7C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FFB9D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07341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3C7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12E9D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106BE5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197B40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32E4F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09E32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3DCDE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06DCEC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161D24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CA8CB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07352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959F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3939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A9C5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EF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C293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12F6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7B60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8FD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442CE1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0A292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E24F0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A17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830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B4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89F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9E3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7DF3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33E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7E7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41560E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E3CFD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B7A1FA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323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C439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E53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1FF6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5167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D982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2B2E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758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92D67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F9283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CD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A7C8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490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A9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6C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1C51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BA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264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456D35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99E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3F0A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DA71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8709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997C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3FC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8F26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C7E18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4009E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22CAB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578"/>
        <w:gridCol w:w="579"/>
        <w:gridCol w:w="579"/>
        <w:gridCol w:w="588"/>
        <w:gridCol w:w="579"/>
        <w:gridCol w:w="579"/>
        <w:gridCol w:w="581"/>
        <w:gridCol w:w="581"/>
        <w:gridCol w:w="586"/>
        <w:gridCol w:w="581"/>
        <w:gridCol w:w="581"/>
        <w:gridCol w:w="581"/>
        <w:gridCol w:w="581"/>
        <w:gridCol w:w="586"/>
      </w:tblGrid>
      <w:tr w14:paraId="2A5A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B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468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34D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258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F37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DF14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A9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651C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5FD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4F8EF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BD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EB8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E4F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1F01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9CE6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B7B3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68C4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DBAD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F7B9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045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5E488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A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49635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39D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DF4F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2E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44433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D13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1C1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837A4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58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C7F41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987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6B45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E5D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084C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61E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80AA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82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0E3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B1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E80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91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5BE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67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90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B7B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3CE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F20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DB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F46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0E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9CD6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A37BA8A">
      <w:pPr>
        <w:keepNext w:val="0"/>
        <w:keepLines w:val="0"/>
        <w:widowControl/>
        <w:suppressLineNumbers w:val="0"/>
        <w:jc w:val="left"/>
      </w:pPr>
    </w:p>
    <w:p w14:paraId="2D4A5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 w14:paraId="6DA1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2025年，我局政府信息公开工作稳步推进，取得了一定成效，但也清醒认识到工作中仍存在一些不足：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思想认识还需进一步深化，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队伍建设有待持续加强，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公开形式和内容也有待拓展与丰富。</w:t>
      </w:r>
    </w:p>
    <w:p w14:paraId="32EC9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为切实解决存在的问题，推动政府信息公开工作再上新台阶，我局将进一步健全工作机制、创新工作思路，重点从以下三方面持续发力：</w:t>
      </w:r>
    </w:p>
    <w:p w14:paraId="5B33F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完善机制，压实责任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进一步优化信息从拟稿、审核、报送至公开的全流程管理，确保运转顺畅、责任清晰。强化监督检查与考核评价，提升工作人员的思想认识与工作效率，推动公开工作规范、高效开展。</w:t>
      </w:r>
    </w:p>
    <w:p w14:paraId="4F206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强化队伍，提升能力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加强对政府信息公开工作人员的日常指导和业务培训，通过集中学习、案例研讨、经验交流等形式，不断提高工作人员的政策把握能力、业务实操能力和服务群众的责任意识，打造专业稳定的工作队伍。</w:t>
      </w:r>
    </w:p>
    <w:p w14:paraId="25C53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优化内容，增强实效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系统梳理可公开政府信息，结合单位实际与公众需求，持续优化公开栏目设置。着力提升信息发布质量，推动内容更丰富、分类更清晰、形式更多样、解读更易懂，切实增强公开信息的实用性、可读性和便民性。</w:t>
      </w:r>
    </w:p>
    <w:p w14:paraId="18FED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 w14:paraId="49906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无</w:t>
      </w:r>
    </w:p>
    <w:p w14:paraId="7BC5E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58BC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24DC7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70A5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黄陂区经济信息化和科技创新局</w:t>
      </w:r>
    </w:p>
    <w:p w14:paraId="2BF69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2025年1月12日</w:t>
      </w: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91EF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2590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72590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YTUwYjc1ZjdlMzM2OGMxNzYwNjkwMWM0ZWEzMTIifQ=="/>
    <w:docVar w:name="KSO_WPS_MARK_KEY" w:val="89995c19-fa74-4600-aaf5-e5d3689426b5"/>
  </w:docVars>
  <w:rsids>
    <w:rsidRoot w:val="00000000"/>
    <w:rsid w:val="16AF36B6"/>
    <w:rsid w:val="2AA36F32"/>
    <w:rsid w:val="2B553598"/>
    <w:rsid w:val="2F8A15E0"/>
    <w:rsid w:val="339F3B03"/>
    <w:rsid w:val="43AB64B0"/>
    <w:rsid w:val="51AE4499"/>
    <w:rsid w:val="53AA7A99"/>
    <w:rsid w:val="5A3A7A1C"/>
    <w:rsid w:val="605D7518"/>
    <w:rsid w:val="7355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685</Words>
  <Characters>702</Characters>
  <Lines>0</Lines>
  <Paragraphs>0</Paragraphs>
  <TotalTime>11</TotalTime>
  <ScaleCrop>false</ScaleCrop>
  <LinksUpToDate>false</LinksUpToDate>
  <CharactersWithSpaces>715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2023-12-28T09:09:00Z</dcterms:created>
  <dc:creator>Administrator</dc:creator>
  <cp:lastModifiedBy>WPS_1650819198</cp:lastModifiedBy>
  <cp:lastPrinted>2025-01-08T07:13:00Z</cp:lastPrinted>
  <dcterms:modified xsi:type="dcterms:W3CDTF">2026-01-13T02:16:54Z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BC58850341034600AAE2E1278B858EB6_12</vt:lpwstr>
  </property>
  <property fmtid="{D5CDD505-2E9C-101B-9397-08002B2CF9AE}" pid="4" name="KSOTemplateDocerSaveRecord">
    <vt:lpwstr>eyJoZGlkIjoiYzA2OGYwMTU5OGRlMmQ3OTFhN2RhODYzY2FmMWRiMTMiLCJ1c2VySWQiOiIxMzY3OTk5MTIyIn0=</vt:lpwstr>
  </property>
</Properties>
</file>