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宋体" w:eastAsia="方正小标宋简体" w:cs="宋体"/>
          <w:bCs/>
          <w:sz w:val="40"/>
          <w:szCs w:val="4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10" w:lineRule="atLeast"/>
        <w:ind w:left="0" w:right="0" w:firstLine="0"/>
        <w:jc w:val="center"/>
        <w:rPr>
          <w:rFonts w:hint="eastAsia" w:ascii="微软雅黑" w:hAnsi="微软雅黑" w:eastAsia="微软雅黑" w:cs="微软雅黑"/>
          <w:i w:val="0"/>
          <w:caps w:val="0"/>
          <w:color w:val="333333"/>
          <w:spacing w:val="0"/>
          <w:sz w:val="48"/>
          <w:szCs w:val="48"/>
        </w:rPr>
      </w:pPr>
      <w:bookmarkStart w:id="0" w:name="_GoBack"/>
      <w:r>
        <w:rPr>
          <w:rFonts w:hint="eastAsia" w:ascii="微软雅黑" w:hAnsi="微软雅黑" w:eastAsia="微软雅黑" w:cs="微软雅黑"/>
          <w:i w:val="0"/>
          <w:caps w:val="0"/>
          <w:color w:val="333333"/>
          <w:spacing w:val="0"/>
          <w:sz w:val="48"/>
          <w:szCs w:val="48"/>
          <w:bdr w:val="none" w:color="auto" w:sz="0" w:space="0"/>
        </w:rPr>
        <w:t>202</w:t>
      </w:r>
      <w:r>
        <w:rPr>
          <w:rFonts w:hint="eastAsia" w:ascii="微软雅黑" w:hAnsi="微软雅黑" w:eastAsia="微软雅黑" w:cs="微软雅黑"/>
          <w:i w:val="0"/>
          <w:caps w:val="0"/>
          <w:color w:val="333333"/>
          <w:spacing w:val="0"/>
          <w:sz w:val="48"/>
          <w:szCs w:val="48"/>
          <w:bdr w:val="none" w:color="auto" w:sz="0" w:space="0"/>
          <w:lang w:val="en-US" w:eastAsia="zh-CN"/>
        </w:rPr>
        <w:t>5</w:t>
      </w:r>
      <w:r>
        <w:rPr>
          <w:rFonts w:hint="eastAsia" w:ascii="微软雅黑" w:hAnsi="微软雅黑" w:eastAsia="微软雅黑" w:cs="微软雅黑"/>
          <w:i w:val="0"/>
          <w:caps w:val="0"/>
          <w:color w:val="333333"/>
          <w:spacing w:val="0"/>
          <w:sz w:val="48"/>
          <w:szCs w:val="48"/>
          <w:bdr w:val="none" w:color="auto" w:sz="0" w:space="0"/>
        </w:rPr>
        <w:t>年黄陂区民宗局</w:t>
      </w:r>
    </w:p>
    <w:p>
      <w:pPr>
        <w:pStyle w:val="6"/>
        <w:keepNext w:val="0"/>
        <w:keepLines w:val="0"/>
        <w:widowControl/>
        <w:suppressLineNumbers w:val="0"/>
        <w:spacing w:before="0" w:beforeAutospacing="0" w:after="0" w:afterAutospacing="0" w:line="432"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color w:val="333333"/>
          <w:sz w:val="44"/>
          <w:szCs w:val="44"/>
        </w:rPr>
        <w:t>政府信息公开工作年度报告</w:t>
      </w:r>
    </w:p>
    <w:bookmarkEnd w:id="0"/>
    <w:p>
      <w:pPr>
        <w:pStyle w:val="6"/>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both"/>
        <w:rPr>
          <w:rFonts w:hint="eastAsia" w:ascii="微软雅黑" w:hAnsi="微软雅黑" w:eastAsia="微软雅黑" w:cs="微软雅黑"/>
          <w:i w:val="0"/>
          <w:caps w:val="0"/>
          <w:color w:val="000000"/>
          <w:spacing w:val="0"/>
          <w:sz w:val="21"/>
          <w:szCs w:val="21"/>
        </w:rPr>
      </w:pPr>
      <w:r>
        <w:rPr>
          <w:rFonts w:ascii="仿宋_GB2312" w:hAnsi="微软雅黑" w:eastAsia="仿宋_GB2312" w:cs="仿宋_GB2312"/>
          <w:i w:val="0"/>
          <w:caps w:val="0"/>
          <w:color w:val="000000"/>
          <w:spacing w:val="0"/>
          <w:sz w:val="31"/>
          <w:szCs w:val="31"/>
          <w:shd w:val="clear" w:fill="FFFFFF"/>
        </w:rPr>
        <w:t>202</w:t>
      </w:r>
      <w:r>
        <w:rPr>
          <w:rFonts w:hint="eastAsia" w:ascii="仿宋_GB2312" w:hAnsi="微软雅黑" w:eastAsia="仿宋_GB2312" w:cs="仿宋_GB2312"/>
          <w:i w:val="0"/>
          <w:caps w:val="0"/>
          <w:color w:val="000000"/>
          <w:spacing w:val="0"/>
          <w:sz w:val="31"/>
          <w:szCs w:val="31"/>
          <w:shd w:val="clear" w:fill="FFFFFF"/>
          <w:lang w:val="en-US" w:eastAsia="zh-CN"/>
        </w:rPr>
        <w:t>5</w:t>
      </w:r>
      <w:r>
        <w:rPr>
          <w:rFonts w:hint="default" w:ascii="仿宋_GB2312" w:hAnsi="微软雅黑" w:eastAsia="仿宋_GB2312" w:cs="仿宋_GB2312"/>
          <w:i w:val="0"/>
          <w:caps w:val="0"/>
          <w:color w:val="000000"/>
          <w:spacing w:val="0"/>
          <w:sz w:val="31"/>
          <w:szCs w:val="31"/>
          <w:shd w:val="clear" w:fill="FFFFFF"/>
        </w:rPr>
        <w:t>年，区民宗局在区委、区政府的正确领导下，在区政务服务和大数据管理局的悉心帮助下，认真按照市、区关于政府信息公开相关文件精神，加强政策解读回应，提高信息公开水平，深入推进政府信息公开工作。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shd w:val="clear" w:fill="FFFFFF"/>
        </w:rPr>
        <w:t>一是在主动公开方面，我局利用黄陂门户网站等在线网站主动公开政府信息。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shd w:val="clear" w:fill="FFFFFF"/>
        </w:rPr>
        <w:t>二是依申请公开方面，202</w:t>
      </w:r>
      <w:r>
        <w:rPr>
          <w:rFonts w:hint="eastAsia" w:ascii="仿宋_GB2312" w:hAnsi="微软雅黑" w:eastAsia="仿宋_GB2312" w:cs="仿宋_GB2312"/>
          <w:i w:val="0"/>
          <w:caps w:val="0"/>
          <w:color w:val="000000"/>
          <w:spacing w:val="0"/>
          <w:sz w:val="31"/>
          <w:szCs w:val="31"/>
          <w:shd w:val="clear" w:fill="FFFFFF"/>
          <w:lang w:val="en-US" w:eastAsia="zh-CN"/>
        </w:rPr>
        <w:t>5</w:t>
      </w:r>
      <w:r>
        <w:rPr>
          <w:rFonts w:hint="default" w:ascii="仿宋_GB2312" w:hAnsi="微软雅黑" w:eastAsia="仿宋_GB2312" w:cs="仿宋_GB2312"/>
          <w:i w:val="0"/>
          <w:caps w:val="0"/>
          <w:color w:val="000000"/>
          <w:spacing w:val="0"/>
          <w:sz w:val="31"/>
          <w:szCs w:val="31"/>
          <w:shd w:val="clear" w:fill="FFFFFF"/>
        </w:rPr>
        <w:t>年我局未收到政府信息公开申请，本年度未发生针对我局有关政府信息公开工作的行政复议案件和行政诉讼案件 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shd w:val="clear" w:fill="FFFFFF"/>
        </w:rPr>
        <w:t>三是在政府信息管理方面，我局成立了政府信息公开工作领导小组，对信息公开工作中存在的问题，进行专题研究分析，安排专人负责日常政府信息管理工作，达到领导、机构、人员“三落实”。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shd w:val="clear" w:fill="FFFFFF"/>
        </w:rPr>
        <w:t>四是在政府信息公开平台建设方面，我局根据政府信息公开工作的有关要求，依托黄陂政府门户网站，对于政务公开栏目进行了内容的导入和加载，完善了区政府政务公开栏目的内容。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shd w:val="clear" w:fill="FFFFFF"/>
        </w:rPr>
        <w:t>五是在监督保障方面，我局积极做好政务公开培训，提高政务公开工作人员的能力素质。同时，明确职责分工，并加强沟通协调，切实保障政府信息公开工作落到实处。</w:t>
      </w:r>
      <w:r>
        <w:rPr>
          <w:rFonts w:hint="default" w:ascii="仿宋_GB2312" w:hAnsi="微软雅黑" w:eastAsia="仿宋_GB2312" w:cs="仿宋_GB2312"/>
          <w:i w:val="0"/>
          <w:caps w:val="0"/>
          <w:color w:val="000000"/>
          <w:spacing w:val="0"/>
          <w:sz w:val="25"/>
          <w:szCs w:val="25"/>
          <w:shd w:val="clear" w:fill="FFFFFF"/>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tbl>
      <w:tblPr>
        <w:tblStyle w:val="11"/>
        <w:tblW w:w="89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25"/>
        <w:gridCol w:w="2225"/>
        <w:gridCol w:w="2226"/>
        <w:gridCol w:w="2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8902"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2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222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2226"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222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2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规章</w:t>
            </w:r>
          </w:p>
        </w:tc>
        <w:tc>
          <w:tcPr>
            <w:tcW w:w="222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2226"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222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22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行政规范性文件</w:t>
            </w:r>
          </w:p>
        </w:tc>
        <w:tc>
          <w:tcPr>
            <w:tcW w:w="222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2226"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222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890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2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67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22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行政许可</w:t>
            </w:r>
          </w:p>
        </w:tc>
        <w:tc>
          <w:tcPr>
            <w:tcW w:w="6677"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890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22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6677"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22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行政处罚</w:t>
            </w:r>
          </w:p>
        </w:tc>
        <w:tc>
          <w:tcPr>
            <w:tcW w:w="667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22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行政强制</w:t>
            </w:r>
          </w:p>
        </w:tc>
        <w:tc>
          <w:tcPr>
            <w:tcW w:w="667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890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22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677"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22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行政事业性收费</w:t>
            </w:r>
          </w:p>
        </w:tc>
        <w:tc>
          <w:tcPr>
            <w:tcW w:w="6677"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tbl>
      <w:tblPr>
        <w:tblStyle w:val="11"/>
        <w:tblW w:w="895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691"/>
        <w:gridCol w:w="845"/>
        <w:gridCol w:w="3009"/>
        <w:gridCol w:w="628"/>
        <w:gridCol w:w="628"/>
        <w:gridCol w:w="628"/>
        <w:gridCol w:w="628"/>
        <w:gridCol w:w="628"/>
        <w:gridCol w:w="635"/>
        <w:gridCol w:w="6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545"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4406" w:type="dxa"/>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545"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628" w:type="dxa"/>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3147"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631" w:type="dxa"/>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545"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628" w:type="dxa"/>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62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62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63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631" w:type="dxa"/>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545"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545"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3854"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854"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3009"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trHeight w:val="257" w:hRule="atLeast"/>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trHeight w:val="779" w:hRule="atLeast"/>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628"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300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45"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0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91"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854"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545"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631" w:type="dxa"/>
            <w:tcBorders>
              <w:top w:val="nil"/>
              <w:left w:val="nil"/>
              <w:bottom w:val="single" w:color="auto" w:sz="8" w:space="0"/>
              <w:right w:val="single" w:color="auto" w:sz="8" w:space="0"/>
            </w:tcBorders>
            <w:shd w:val="clear" w:color="auto" w:fill="auto"/>
            <w:vAlign w:val="top"/>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黑体" w:hAnsi="黑体" w:eastAsia="黑体" w:cs="黑体"/>
          <w:b w:val="0"/>
          <w:bCs w:val="0"/>
          <w:color w:val="333333"/>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11"/>
        <w:tblW w:w="90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7"/>
        <w:gridCol w:w="597"/>
        <w:gridCol w:w="597"/>
        <w:gridCol w:w="598"/>
        <w:gridCol w:w="607"/>
        <w:gridCol w:w="598"/>
        <w:gridCol w:w="598"/>
        <w:gridCol w:w="600"/>
        <w:gridCol w:w="600"/>
        <w:gridCol w:w="605"/>
        <w:gridCol w:w="600"/>
        <w:gridCol w:w="600"/>
        <w:gridCol w:w="600"/>
        <w:gridCol w:w="600"/>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600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59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59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5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6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30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30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597"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97"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72" w:hRule="atLeast"/>
          <w:jc w:val="center"/>
        </w:trPr>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ascii="黑体" w:hAnsi="宋体" w:eastAsia="黑体" w:cs="黑体"/>
                <w:color w:val="333333"/>
                <w:kern w:val="2"/>
                <w:sz w:val="20"/>
                <w:szCs w:val="20"/>
                <w:lang w:val="en-US" w:eastAsia="zh-CN" w:bidi="ar"/>
              </w:rPr>
              <w:t> </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Style w:val="8"/>
          <w:rFonts w:ascii="楷体_GB2312" w:hAnsi="微软雅黑" w:eastAsia="楷体_GB2312" w:cs="楷体_GB2312"/>
          <w:b/>
          <w:i w:val="0"/>
          <w:caps w:val="0"/>
          <w:color w:val="000000"/>
          <w:spacing w:val="0"/>
          <w:sz w:val="31"/>
          <w:szCs w:val="31"/>
          <w:shd w:val="clear" w:fill="FFFFFF"/>
        </w:rPr>
        <w:t>（一）存在问题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1275"/>
        <w:rPr>
          <w:rFonts w:hint="eastAsia" w:ascii="微软雅黑" w:hAnsi="微软雅黑" w:eastAsia="微软雅黑" w:cs="微软雅黑"/>
          <w:i w:val="0"/>
          <w:caps w:val="0"/>
          <w:color w:val="000000"/>
          <w:spacing w:val="0"/>
          <w:sz w:val="21"/>
          <w:szCs w:val="21"/>
        </w:rPr>
      </w:pPr>
      <w:r>
        <w:rPr>
          <w:rFonts w:ascii="仿宋_GB2312" w:hAnsi="微软雅黑" w:eastAsia="仿宋_GB2312" w:cs="仿宋_GB2312"/>
          <w:i w:val="0"/>
          <w:caps w:val="0"/>
          <w:color w:val="000000"/>
          <w:spacing w:val="0"/>
          <w:sz w:val="31"/>
          <w:szCs w:val="31"/>
          <w:shd w:val="clear" w:fill="FFFFFF"/>
        </w:rPr>
        <w:t>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Style w:val="8"/>
          <w:rFonts w:hint="default" w:ascii="楷体_GB2312" w:hAnsi="微软雅黑" w:eastAsia="楷体_GB2312" w:cs="楷体_GB2312"/>
          <w:b/>
          <w:i w:val="0"/>
          <w:caps w:val="0"/>
          <w:color w:val="000000"/>
          <w:spacing w:val="0"/>
          <w:sz w:val="31"/>
          <w:szCs w:val="31"/>
          <w:shd w:val="clear" w:fill="FFFFFF"/>
        </w:rPr>
        <w:t>（二）下一步改进情况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shd w:val="clear" w:fill="FFFFFF"/>
        </w:rPr>
        <w:t>进一步加强对政府信息公开的重视和认识，规范工作流程，严格依法依规办事，确保政府信息公开政务公开准确、规范。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ind w:firstLine="1280" w:firstLineChars="4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ind w:firstLine="1280" w:firstLineChars="400"/>
        <w:jc w:val="left"/>
        <w:rPr>
          <w:rFonts w:hint="eastAsia" w:ascii="仿宋" w:hAnsi="仿宋" w:eastAsia="仿宋" w:cs="仿宋"/>
          <w:sz w:val="32"/>
          <w:szCs w:val="32"/>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4320"/>
        <w:rPr>
          <w:rFonts w:hint="eastAsia" w:ascii="微软雅黑" w:hAnsi="微软雅黑" w:eastAsia="微软雅黑" w:cs="微软雅黑"/>
          <w:i w:val="0"/>
          <w:caps w:val="0"/>
          <w:color w:val="000000"/>
          <w:spacing w:val="0"/>
          <w:sz w:val="21"/>
          <w:szCs w:val="21"/>
        </w:rPr>
      </w:pPr>
      <w:r>
        <w:rPr>
          <w:rFonts w:ascii="仿宋_GB2312" w:hAnsi="微软雅黑" w:eastAsia="仿宋_GB2312" w:cs="仿宋_GB2312"/>
          <w:i w:val="0"/>
          <w:caps w:val="0"/>
          <w:color w:val="000000"/>
          <w:spacing w:val="0"/>
          <w:sz w:val="31"/>
          <w:szCs w:val="31"/>
          <w:shd w:val="clear" w:fill="FFFFFF"/>
        </w:rPr>
        <w:t>黄陂区民族宗教事务局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shd w:val="clear" w:fill="FFFFFF"/>
        </w:rPr>
        <w:t>                           202</w:t>
      </w:r>
      <w:r>
        <w:rPr>
          <w:rFonts w:hint="eastAsia" w:ascii="仿宋_GB2312" w:hAnsi="微软雅黑" w:eastAsia="仿宋_GB2312" w:cs="仿宋_GB2312"/>
          <w:i w:val="0"/>
          <w:caps w:val="0"/>
          <w:color w:val="000000"/>
          <w:spacing w:val="0"/>
          <w:sz w:val="31"/>
          <w:szCs w:val="31"/>
          <w:shd w:val="clear" w:fill="FFFFFF"/>
          <w:lang w:val="en-US" w:eastAsia="zh-CN"/>
        </w:rPr>
        <w:t>6</w:t>
      </w:r>
      <w:r>
        <w:rPr>
          <w:rFonts w:hint="default" w:ascii="仿宋_GB2312" w:hAnsi="微软雅黑" w:eastAsia="仿宋_GB2312" w:cs="仿宋_GB2312"/>
          <w:i w:val="0"/>
          <w:caps w:val="0"/>
          <w:color w:val="000000"/>
          <w:spacing w:val="0"/>
          <w:sz w:val="31"/>
          <w:szCs w:val="31"/>
          <w:shd w:val="clear" w:fill="FFFFFF"/>
        </w:rPr>
        <w:t>年1月</w:t>
      </w:r>
      <w:r>
        <w:rPr>
          <w:rFonts w:hint="eastAsia" w:ascii="仿宋_GB2312" w:hAnsi="微软雅黑" w:eastAsia="仿宋_GB2312" w:cs="仿宋_GB2312"/>
          <w:i w:val="0"/>
          <w:caps w:val="0"/>
          <w:color w:val="000000"/>
          <w:spacing w:val="0"/>
          <w:sz w:val="31"/>
          <w:szCs w:val="31"/>
          <w:shd w:val="clear" w:fill="FFFFFF"/>
          <w:lang w:val="en-US" w:eastAsia="zh-CN"/>
        </w:rPr>
        <w:t>19</w:t>
      </w:r>
      <w:r>
        <w:rPr>
          <w:rFonts w:hint="default" w:ascii="仿宋_GB2312" w:hAnsi="微软雅黑" w:eastAsia="仿宋_GB2312" w:cs="仿宋_GB2312"/>
          <w:i w:val="0"/>
          <w:caps w:val="0"/>
          <w:color w:val="000000"/>
          <w:spacing w:val="0"/>
          <w:sz w:val="31"/>
          <w:szCs w:val="31"/>
          <w:shd w:val="clear" w:fill="FFFFFF"/>
        </w:rPr>
        <w:t>日</w:t>
      </w:r>
    </w:p>
    <w:p>
      <w:pPr>
        <w:ind w:firstLine="1280" w:firstLineChars="400"/>
        <w:jc w:val="left"/>
        <w:rPr>
          <w:rFonts w:hint="eastAsia" w:ascii="仿宋" w:hAnsi="仿宋" w:eastAsia="仿宋" w:cs="仿宋"/>
          <w:sz w:val="32"/>
          <w:szCs w:val="32"/>
          <w:lang w:val="en-US" w:eastAsia="zh-CN"/>
        </w:rPr>
      </w:pPr>
    </w:p>
    <w:sectPr>
      <w:footerReference r:id="rId3" w:type="default"/>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Align="top"/>
    </w:pPr>
    <w:r>
      <w:fldChar w:fldCharType="begin"/>
    </w:r>
    <w:r>
      <w:instrText xml:space="preserve"> PAGE  </w:instrText>
    </w:r>
    <w:r>
      <w:fldChar w:fldCharType="separate"/>
    </w:r>
    <w:r>
      <w:t>9</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Nzc4M2MwMGIzMWIxNWJiYmYwZTg2ODU1MTJhNDMifQ=="/>
  </w:docVars>
  <w:rsids>
    <w:rsidRoot w:val="6CEE610A"/>
    <w:rsid w:val="002624A5"/>
    <w:rsid w:val="003215FB"/>
    <w:rsid w:val="004C0763"/>
    <w:rsid w:val="006A74A8"/>
    <w:rsid w:val="007275B5"/>
    <w:rsid w:val="008914CE"/>
    <w:rsid w:val="00A62708"/>
    <w:rsid w:val="00B14BF5"/>
    <w:rsid w:val="00B83A99"/>
    <w:rsid w:val="00C250A9"/>
    <w:rsid w:val="01866A1D"/>
    <w:rsid w:val="02BA5D3C"/>
    <w:rsid w:val="03E72B61"/>
    <w:rsid w:val="05F86738"/>
    <w:rsid w:val="06F669D2"/>
    <w:rsid w:val="08E04023"/>
    <w:rsid w:val="0B7A3509"/>
    <w:rsid w:val="0CA5032E"/>
    <w:rsid w:val="10185C60"/>
    <w:rsid w:val="12D825D7"/>
    <w:rsid w:val="14321BD6"/>
    <w:rsid w:val="15045B1A"/>
    <w:rsid w:val="1C6B5857"/>
    <w:rsid w:val="21B620AE"/>
    <w:rsid w:val="231A548F"/>
    <w:rsid w:val="236E24FF"/>
    <w:rsid w:val="23815981"/>
    <w:rsid w:val="25BD5A2E"/>
    <w:rsid w:val="29324A61"/>
    <w:rsid w:val="2E3F0480"/>
    <w:rsid w:val="2E9E5F76"/>
    <w:rsid w:val="2F1F6A6B"/>
    <w:rsid w:val="311026AD"/>
    <w:rsid w:val="314615DF"/>
    <w:rsid w:val="32AA3C77"/>
    <w:rsid w:val="35F46847"/>
    <w:rsid w:val="38737A88"/>
    <w:rsid w:val="39981112"/>
    <w:rsid w:val="39B40390"/>
    <w:rsid w:val="3EFE516D"/>
    <w:rsid w:val="408B5D28"/>
    <w:rsid w:val="40F67A10"/>
    <w:rsid w:val="410D3149"/>
    <w:rsid w:val="418D49D4"/>
    <w:rsid w:val="439D57A9"/>
    <w:rsid w:val="44383B83"/>
    <w:rsid w:val="469A222C"/>
    <w:rsid w:val="46ED3175"/>
    <w:rsid w:val="4AA0764F"/>
    <w:rsid w:val="4DC441C3"/>
    <w:rsid w:val="4F12317E"/>
    <w:rsid w:val="4F765CDC"/>
    <w:rsid w:val="50823A88"/>
    <w:rsid w:val="5264494A"/>
    <w:rsid w:val="52DC07C1"/>
    <w:rsid w:val="54D3FC9A"/>
    <w:rsid w:val="553C395C"/>
    <w:rsid w:val="584B52AF"/>
    <w:rsid w:val="593A6404"/>
    <w:rsid w:val="595C7233"/>
    <w:rsid w:val="5A4237C2"/>
    <w:rsid w:val="5A990FCD"/>
    <w:rsid w:val="5BC621D1"/>
    <w:rsid w:val="5C2E1802"/>
    <w:rsid w:val="5F596B76"/>
    <w:rsid w:val="5F7A47F3"/>
    <w:rsid w:val="5F975970"/>
    <w:rsid w:val="5FA132E6"/>
    <w:rsid w:val="5FC0622D"/>
    <w:rsid w:val="60B42ED0"/>
    <w:rsid w:val="6239411F"/>
    <w:rsid w:val="62D05E28"/>
    <w:rsid w:val="68D518C5"/>
    <w:rsid w:val="699D569A"/>
    <w:rsid w:val="69B44916"/>
    <w:rsid w:val="69FF2173"/>
    <w:rsid w:val="6CEE610A"/>
    <w:rsid w:val="6FDCF2E1"/>
    <w:rsid w:val="70052F74"/>
    <w:rsid w:val="71551BD5"/>
    <w:rsid w:val="73435849"/>
    <w:rsid w:val="73621A98"/>
    <w:rsid w:val="754B05C9"/>
    <w:rsid w:val="76C844F0"/>
    <w:rsid w:val="7711030E"/>
    <w:rsid w:val="78CB5829"/>
    <w:rsid w:val="79C93160"/>
    <w:rsid w:val="7C60668A"/>
    <w:rsid w:val="7CEC1640"/>
    <w:rsid w:val="7D5B15EB"/>
    <w:rsid w:val="7D7B247E"/>
    <w:rsid w:val="7FD20901"/>
    <w:rsid w:val="7FF3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character" w:customStyle="1" w:styleId="12">
    <w:name w:val="ym-gl"/>
    <w:basedOn w:val="7"/>
    <w:qFormat/>
    <w:uiPriority w:val="0"/>
  </w:style>
  <w:style w:type="character" w:customStyle="1" w:styleId="13">
    <w:name w:val="bds_more4"/>
    <w:basedOn w:val="7"/>
    <w:qFormat/>
    <w:uiPriority w:val="0"/>
    <w:rPr>
      <w:rFonts w:hint="eastAsia" w:ascii="宋体" w:hAnsi="宋体" w:eastAsia="宋体" w:cs="宋体"/>
    </w:rPr>
  </w:style>
  <w:style w:type="character" w:customStyle="1" w:styleId="14">
    <w:name w:val="bds_more5"/>
    <w:basedOn w:val="7"/>
    <w:qFormat/>
    <w:uiPriority w:val="0"/>
  </w:style>
  <w:style w:type="character" w:customStyle="1" w:styleId="15">
    <w:name w:val="bds_more6"/>
    <w:basedOn w:val="7"/>
    <w:qFormat/>
    <w:uiPriority w:val="0"/>
  </w:style>
  <w:style w:type="character" w:customStyle="1" w:styleId="16">
    <w:name w:val="bds_nopic"/>
    <w:basedOn w:val="7"/>
    <w:qFormat/>
    <w:uiPriority w:val="0"/>
  </w:style>
  <w:style w:type="character" w:customStyle="1" w:styleId="17">
    <w:name w:val="bds_nopic1"/>
    <w:basedOn w:val="7"/>
    <w:qFormat/>
    <w:uiPriority w:val="0"/>
  </w:style>
  <w:style w:type="character" w:customStyle="1" w:styleId="18">
    <w:name w:val="bds_nopic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2435</Words>
  <Characters>2543</Characters>
  <Lines>30</Lines>
  <Paragraphs>8</Paragraphs>
  <ScaleCrop>false</ScaleCrop>
  <LinksUpToDate>false</LinksUpToDate>
  <CharactersWithSpaces>2613</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2019-12-18T22:25:00Z</dcterms:created>
  <dc:creator>yyyy</dc:creator>
  <cp:lastModifiedBy>Administrator</cp:lastModifiedBy>
  <cp:lastPrinted>2023-12-27T01:30:00Z</cp:lastPrinted>
  <dcterms:modified xsi:type="dcterms:W3CDTF">2026-01-19T02:28:01Z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4B4FF593FE244A66B7F9FF5837AFE6D0</vt:lpwstr>
  </property>
</Properties>
</file>