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/>
          <w:sz w:val="32"/>
          <w:szCs w:val="32"/>
          <w:lang w:val="zh-CN" w:eastAsia="zh-CN"/>
        </w:rPr>
      </w:pPr>
      <w:r>
        <w:rPr>
          <w:rFonts w:hint="eastAsia" w:ascii="仿宋" w:hAnsi="仿宋" w:eastAsia="仿宋"/>
          <w:sz w:val="32"/>
          <w:szCs w:val="32"/>
          <w:lang w:val="zh-CN" w:eastAsia="zh-CN"/>
        </w:rPr>
        <w:t>附表 1</w:t>
      </w:r>
    </w:p>
    <w:p>
      <w:pPr>
        <w:spacing w:line="600" w:lineRule="exact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ascii="仿宋" w:hAnsi="仿宋" w:eastAsia="仿宋" w:cs="仿宋"/>
          <w:sz w:val="47"/>
          <w:szCs w:val="32"/>
          <w:lang w:val="zh-CN" w:eastAsia="zh-CN" w:bidi="zh-CN"/>
        </w:rPr>
      </w:pPr>
      <w:r>
        <w:rPr>
          <w:rFonts w:ascii="仿宋" w:hAnsi="仿宋" w:eastAsia="仿宋" w:cs="仿宋"/>
          <w:sz w:val="32"/>
          <w:szCs w:val="32"/>
          <w:lang w:val="zh-CN" w:eastAsia="zh-CN" w:bidi="zh-CN"/>
        </w:rPr>
        <w:br w:type="column"/>
      </w:r>
    </w:p>
    <w:p>
      <w:pPr>
        <w:widowControl w:val="0"/>
        <w:autoSpaceDE w:val="0"/>
        <w:autoSpaceDN w:val="0"/>
        <w:spacing w:before="0" w:after="0" w:line="240" w:lineRule="auto"/>
        <w:ind w:left="1316" w:right="0"/>
        <w:jc w:val="left"/>
        <w:outlineLvl w:val="1"/>
        <w:sectPr>
          <w:footerReference r:id="rId3" w:type="default"/>
          <w:pgSz w:w="16840" w:h="11910" w:orient="landscape"/>
          <w:pgMar w:top="1100" w:right="720" w:bottom="280" w:left="920" w:header="720" w:footer="720" w:gutter="0"/>
          <w:pgNumType w:fmt="numberInDash"/>
          <w:cols w:equalWidth="0" w:num="2">
            <w:col w:w="2210" w:space="2261"/>
            <w:col w:w="10729"/>
          </w:cols>
        </w:sectPr>
      </w:pPr>
      <w:r>
        <w:rPr>
          <w:rFonts w:ascii="宋体" w:hAnsi="宋体" w:eastAsia="宋体" w:cs="宋体"/>
          <w:b/>
          <w:bCs/>
          <w:sz w:val="44"/>
          <w:szCs w:val="44"/>
          <w:lang w:val="zh-CN" w:eastAsia="zh-CN" w:bidi="zh-CN"/>
        </w:rPr>
        <w:t>在生产企业统计表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宋体" w:hAnsi="仿宋" w:eastAsia="仿宋" w:cs="仿宋"/>
          <w:sz w:val="7"/>
          <w:szCs w:val="32"/>
          <w:lang w:val="zh-CN" w:eastAsia="zh-CN" w:bidi="zh-CN"/>
        </w:rPr>
      </w:pPr>
    </w:p>
    <w:p>
      <w:pPr>
        <w:widowControl w:val="0"/>
        <w:tabs>
          <w:tab w:val="left" w:pos="8519"/>
        </w:tabs>
        <w:autoSpaceDE w:val="0"/>
        <w:autoSpaceDN w:val="0"/>
        <w:spacing w:before="54" w:after="0" w:line="240" w:lineRule="auto"/>
        <w:ind w:left="520" w:right="0"/>
        <w:jc w:val="both"/>
        <w:rPr>
          <w:rFonts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>填报单位（盖章）：</w:t>
      </w: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ab/>
      </w: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>填报日期：</w:t>
      </w:r>
      <w:r>
        <w:rPr>
          <w:rFonts w:hint="eastAsia" w:ascii="仿宋" w:hAnsi="仿宋" w:eastAsia="仿宋" w:cs="仿宋"/>
          <w:color w:val="0D0D0D"/>
          <w:sz w:val="32"/>
          <w:szCs w:val="32"/>
          <w:lang w:val="en-US" w:eastAsia="zh-CN" w:bidi="zh-CN"/>
        </w:rPr>
        <w:t xml:space="preserve"> </w:t>
      </w:r>
      <w:r>
        <w:rPr>
          <w:rFonts w:ascii="仿宋" w:hAnsi="仿宋" w:eastAsia="仿宋" w:cs="仿宋"/>
          <w:color w:val="0D0D0D"/>
          <w:spacing w:val="2"/>
          <w:sz w:val="32"/>
          <w:szCs w:val="32"/>
          <w:lang w:val="zh-CN" w:eastAsia="zh-CN" w:bidi="zh-CN"/>
        </w:rPr>
        <w:t xml:space="preserve"> </w:t>
      </w: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>年</w:t>
      </w:r>
      <w:r>
        <w:rPr>
          <w:rFonts w:ascii="仿宋" w:hAnsi="仿宋" w:eastAsia="仿宋" w:cs="仿宋"/>
          <w:color w:val="0D0D0D"/>
          <w:spacing w:val="158"/>
          <w:sz w:val="32"/>
          <w:szCs w:val="32"/>
          <w:lang w:val="zh-CN" w:eastAsia="zh-CN" w:bidi="zh-CN"/>
        </w:rPr>
        <w:t xml:space="preserve"> </w:t>
      </w: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>月</w:t>
      </w:r>
      <w:r>
        <w:rPr>
          <w:rFonts w:ascii="仿宋" w:hAnsi="仿宋" w:eastAsia="仿宋" w:cs="仿宋"/>
          <w:color w:val="0D0D0D"/>
          <w:spacing w:val="1"/>
          <w:sz w:val="32"/>
          <w:szCs w:val="32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0D0D0D"/>
          <w:spacing w:val="1"/>
          <w:sz w:val="32"/>
          <w:szCs w:val="32"/>
          <w:lang w:val="en-US" w:eastAsia="zh-CN" w:bidi="zh-CN"/>
        </w:rPr>
        <w:t xml:space="preserve"> </w:t>
      </w: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>日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仿宋" w:hAnsi="仿宋" w:eastAsia="仿宋" w:cs="仿宋"/>
          <w:sz w:val="8"/>
          <w:szCs w:val="32"/>
          <w:lang w:val="zh-CN" w:eastAsia="zh-CN" w:bidi="zh-CN"/>
        </w:rPr>
      </w:pPr>
    </w:p>
    <w:tbl>
      <w:tblPr>
        <w:tblStyle w:val="6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694"/>
        <w:gridCol w:w="2025"/>
        <w:gridCol w:w="2164"/>
        <w:gridCol w:w="1465"/>
        <w:gridCol w:w="1939"/>
        <w:gridCol w:w="1892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8" w:hRule="atLeast"/>
        </w:trPr>
        <w:tc>
          <w:tcPr>
            <w:tcW w:w="8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90" w:lineRule="exact"/>
              <w:ind w:left="143" w:right="136"/>
              <w:jc w:val="center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90" w:lineRule="exact"/>
              <w:ind w:left="865" w:right="0"/>
              <w:jc w:val="left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企业名称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90" w:lineRule="exact"/>
              <w:ind w:left="530" w:right="0"/>
              <w:jc w:val="left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企业地址</w:t>
            </w:r>
          </w:p>
        </w:tc>
        <w:tc>
          <w:tcPr>
            <w:tcW w:w="216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90" w:lineRule="exact"/>
              <w:ind w:left="120" w:right="0"/>
              <w:jc w:val="left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统一社会信用代码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90" w:lineRule="exact"/>
              <w:ind w:left="491" w:right="0"/>
              <w:jc w:val="left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类别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90" w:lineRule="exact"/>
              <w:ind w:left="607" w:right="0"/>
              <w:jc w:val="left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联系人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90" w:lineRule="exact"/>
              <w:ind w:left="466" w:right="0"/>
              <w:jc w:val="left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联系方式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90" w:lineRule="exact"/>
              <w:ind w:left="548" w:right="540"/>
              <w:jc w:val="center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8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" w:right="0"/>
              <w:jc w:val="center"/>
              <w:rPr>
                <w:rFonts w:ascii="Times New Roman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Times New Roman" w:hAnsi="仿宋" w:eastAsia="仿宋" w:cs="仿宋"/>
                <w:color w:val="0D0D0D"/>
                <w:sz w:val="24"/>
                <w:szCs w:val="22"/>
                <w:lang w:val="zh-CN" w:eastAsia="zh-CN" w:bidi="zh-CN"/>
              </w:rPr>
              <w:t>1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" w:right="0"/>
              <w:jc w:val="center"/>
              <w:rPr>
                <w:rFonts w:ascii="Times New Roman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Times New Roman" w:hAnsi="仿宋" w:eastAsia="仿宋" w:cs="仿宋"/>
                <w:color w:val="0D0D0D"/>
                <w:sz w:val="24"/>
                <w:szCs w:val="22"/>
                <w:lang w:val="zh-CN" w:eastAsia="zh-CN" w:bidi="zh-CN"/>
              </w:rPr>
              <w:t>2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43" w:right="136"/>
              <w:jc w:val="center"/>
              <w:rPr>
                <w:rFonts w:ascii="Times New Roman" w:hAnsi="Times New Roman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仿宋" w:cs="仿宋"/>
                <w:color w:val="0D0D0D"/>
                <w:sz w:val="24"/>
                <w:szCs w:val="22"/>
                <w:lang w:val="en-US" w:eastAsia="zh-CN" w:bidi="zh-CN"/>
              </w:rPr>
              <w:t>3</w:t>
            </w:r>
            <w:bookmarkStart w:id="0" w:name="_GoBack"/>
            <w:bookmarkEnd w:id="0"/>
          </w:p>
        </w:tc>
        <w:tc>
          <w:tcPr>
            <w:tcW w:w="269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43" w:right="136"/>
              <w:jc w:val="center"/>
              <w:rPr>
                <w:rFonts w:ascii="Times New Roman" w:hAnsi="Times New Roman" w:eastAsia="仿宋" w:cs="仿宋"/>
                <w:color w:val="0D0D0D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8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</w:tr>
    </w:tbl>
    <w:p>
      <w:pPr>
        <w:widowControl w:val="0"/>
        <w:tabs>
          <w:tab w:val="left" w:pos="8679"/>
        </w:tabs>
        <w:autoSpaceDE w:val="0"/>
        <w:autoSpaceDN w:val="0"/>
        <w:spacing w:before="116" w:after="0" w:line="240" w:lineRule="auto"/>
        <w:ind w:left="520" w:right="0"/>
        <w:jc w:val="both"/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</w:pP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>填报人：</w:t>
      </w: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ab/>
      </w: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>联系方式：</w:t>
      </w:r>
    </w:p>
    <w:p>
      <w:pPr>
        <w:widowControl w:val="0"/>
        <w:tabs>
          <w:tab w:val="left" w:pos="8679"/>
        </w:tabs>
        <w:autoSpaceDE w:val="0"/>
        <w:autoSpaceDN w:val="0"/>
        <w:spacing w:before="116" w:after="0" w:line="240" w:lineRule="auto"/>
        <w:ind w:left="520" w:right="0"/>
        <w:jc w:val="both"/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228" w:after="0" w:line="372" w:lineRule="auto"/>
        <w:ind w:left="520" w:right="715"/>
        <w:jc w:val="both"/>
        <w:rPr>
          <w:rFonts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ascii="仿宋" w:hAnsi="仿宋" w:eastAsia="仿宋" w:cs="仿宋"/>
          <w:color w:val="0D0D0D"/>
          <w:spacing w:val="-2"/>
          <w:sz w:val="32"/>
          <w:szCs w:val="32"/>
          <w:lang w:val="zh-CN" w:eastAsia="zh-CN" w:bidi="zh-CN"/>
        </w:rPr>
        <w:t>说明：</w:t>
      </w:r>
      <w:r>
        <w:rPr>
          <w:rFonts w:ascii="仿宋" w:hAnsi="仿宋" w:eastAsia="仿宋" w:cs="仿宋"/>
          <w:color w:val="0D0D0D"/>
          <w:spacing w:val="-6"/>
          <w:sz w:val="32"/>
          <w:szCs w:val="32"/>
          <w:lang w:val="zh-CN" w:eastAsia="zh-CN" w:bidi="zh-CN"/>
        </w:rPr>
        <w:t>1.</w:t>
      </w:r>
      <w:r>
        <w:rPr>
          <w:rFonts w:ascii="仿宋" w:hAnsi="仿宋" w:eastAsia="仿宋" w:cs="仿宋"/>
          <w:color w:val="0D0D0D"/>
          <w:spacing w:val="-12"/>
          <w:sz w:val="32"/>
          <w:szCs w:val="32"/>
          <w:lang w:val="zh-CN" w:eastAsia="zh-CN" w:bidi="zh-CN"/>
        </w:rPr>
        <w:t>此表统计</w:t>
      </w:r>
      <w:r>
        <w:rPr>
          <w:rFonts w:ascii="仿宋" w:hAnsi="仿宋" w:eastAsia="仿宋" w:cs="仿宋"/>
          <w:color w:val="0D0D0D"/>
          <w:spacing w:val="-2"/>
          <w:sz w:val="32"/>
          <w:szCs w:val="32"/>
          <w:lang w:val="zh-CN" w:eastAsia="zh-CN" w:bidi="zh-CN"/>
        </w:rPr>
        <w:t>在生产企业；</w:t>
      </w:r>
      <w:r>
        <w:rPr>
          <w:rFonts w:ascii="仿宋" w:hAnsi="仿宋" w:eastAsia="仿宋" w:cs="仿宋"/>
          <w:color w:val="0D0D0D"/>
          <w:spacing w:val="-8"/>
          <w:sz w:val="32"/>
          <w:szCs w:val="32"/>
          <w:lang w:val="zh-CN" w:eastAsia="zh-CN" w:bidi="zh-CN"/>
        </w:rPr>
        <w:t>2</w:t>
      </w:r>
      <w:r>
        <w:rPr>
          <w:rFonts w:ascii="仿宋" w:hAnsi="仿宋" w:eastAsia="仿宋" w:cs="仿宋"/>
          <w:color w:val="0D0D0D"/>
          <w:spacing w:val="-7"/>
          <w:sz w:val="32"/>
          <w:szCs w:val="32"/>
          <w:lang w:val="zh-CN" w:eastAsia="zh-CN" w:bidi="zh-CN"/>
        </w:rPr>
        <w:t>.“类别”填写企业行业性质，如道路交</w:t>
      </w:r>
      <w:r>
        <w:rPr>
          <w:rFonts w:ascii="仿宋" w:hAnsi="仿宋" w:eastAsia="仿宋" w:cs="仿宋"/>
          <w:color w:val="0D0D0D"/>
          <w:spacing w:val="-7"/>
          <w:w w:val="95"/>
          <w:sz w:val="32"/>
          <w:szCs w:val="32"/>
          <w:lang w:val="zh-CN" w:eastAsia="zh-CN" w:bidi="zh-CN"/>
        </w:rPr>
        <w:t>通、建筑施工等；</w:t>
      </w:r>
      <w:r>
        <w:rPr>
          <w:rFonts w:ascii="仿宋" w:hAnsi="仿宋" w:eastAsia="仿宋" w:cs="仿宋"/>
          <w:color w:val="0D0D0D"/>
          <w:spacing w:val="-8"/>
          <w:w w:val="95"/>
          <w:sz w:val="32"/>
          <w:szCs w:val="32"/>
          <w:lang w:val="zh-CN" w:eastAsia="zh-CN" w:bidi="zh-CN"/>
        </w:rPr>
        <w:t>3.</w:t>
      </w:r>
      <w:r>
        <w:rPr>
          <w:rFonts w:ascii="仿宋" w:hAnsi="仿宋" w:eastAsia="仿宋" w:cs="仿宋"/>
          <w:color w:val="0D0D0D"/>
          <w:spacing w:val="-3"/>
          <w:w w:val="95"/>
          <w:sz w:val="32"/>
          <w:szCs w:val="32"/>
          <w:lang w:val="zh-CN" w:eastAsia="zh-CN" w:bidi="zh-CN"/>
        </w:rPr>
        <w:t>各</w:t>
      </w:r>
      <w:r>
        <w:rPr>
          <w:rFonts w:hint="eastAsia" w:ascii="仿宋" w:hAnsi="仿宋" w:eastAsia="仿宋" w:cs="仿宋"/>
          <w:color w:val="0D0D0D"/>
          <w:spacing w:val="-3"/>
          <w:w w:val="95"/>
          <w:sz w:val="32"/>
          <w:szCs w:val="32"/>
          <w:lang w:val="zh-CN" w:eastAsia="zh-CN" w:bidi="zh-CN"/>
        </w:rPr>
        <w:t>街乡</w:t>
      </w:r>
      <w:r>
        <w:rPr>
          <w:rFonts w:ascii="仿宋" w:hAnsi="仿宋" w:eastAsia="仿宋" w:cs="仿宋"/>
          <w:color w:val="0D0D0D"/>
          <w:spacing w:val="-3"/>
          <w:w w:val="95"/>
          <w:sz w:val="32"/>
          <w:szCs w:val="32"/>
          <w:lang w:val="zh-CN" w:eastAsia="zh-CN" w:bidi="zh-CN"/>
        </w:rPr>
        <w:t>填报本辖区监管企业，</w:t>
      </w:r>
      <w:r>
        <w:rPr>
          <w:rFonts w:hint="eastAsia" w:ascii="仿宋" w:hAnsi="仿宋" w:eastAsia="仿宋" w:cs="仿宋"/>
          <w:color w:val="0D0D0D"/>
          <w:spacing w:val="-3"/>
          <w:w w:val="95"/>
          <w:sz w:val="32"/>
          <w:szCs w:val="32"/>
          <w:lang w:val="zh-CN" w:eastAsia="zh-CN" w:bidi="zh-CN"/>
        </w:rPr>
        <w:t>各</w:t>
      </w:r>
      <w:r>
        <w:rPr>
          <w:rFonts w:ascii="仿宋" w:hAnsi="仿宋" w:eastAsia="仿宋" w:cs="仿宋"/>
          <w:color w:val="0D0D0D"/>
          <w:spacing w:val="-3"/>
          <w:w w:val="95"/>
          <w:sz w:val="32"/>
          <w:szCs w:val="32"/>
          <w:lang w:val="zh-CN" w:eastAsia="zh-CN" w:bidi="zh-CN"/>
        </w:rPr>
        <w:t>有关部门填报本级监管企业</w:t>
      </w:r>
      <w:r>
        <w:rPr>
          <w:rFonts w:ascii="仿宋" w:hAnsi="仿宋" w:eastAsia="仿宋" w:cs="仿宋"/>
          <w:color w:val="0D0D0D"/>
          <w:w w:val="95"/>
          <w:sz w:val="32"/>
          <w:szCs w:val="32"/>
          <w:lang w:val="zh-CN" w:eastAsia="zh-CN" w:bidi="zh-CN"/>
        </w:rPr>
        <w:t>（</w:t>
      </w:r>
      <w:r>
        <w:rPr>
          <w:rFonts w:ascii="仿宋" w:hAnsi="仿宋" w:eastAsia="仿宋" w:cs="仿宋"/>
          <w:color w:val="0D0D0D"/>
          <w:spacing w:val="-3"/>
          <w:w w:val="95"/>
          <w:sz w:val="32"/>
          <w:szCs w:val="32"/>
          <w:lang w:val="zh-CN" w:eastAsia="zh-CN" w:bidi="zh-CN"/>
        </w:rPr>
        <w:t>包括下属的二级、三</w:t>
      </w:r>
      <w:r>
        <w:rPr>
          <w:rFonts w:ascii="仿宋" w:hAnsi="仿宋" w:eastAsia="仿宋" w:cs="仿宋"/>
          <w:color w:val="0D0D0D"/>
          <w:spacing w:val="-3"/>
          <w:sz w:val="32"/>
          <w:szCs w:val="32"/>
          <w:lang w:val="zh-CN" w:eastAsia="zh-CN" w:bidi="zh-CN"/>
        </w:rPr>
        <w:t>级等企业）。</w:t>
      </w:r>
    </w:p>
    <w:p>
      <w:pPr>
        <w:spacing w:after="0" w:line="372" w:lineRule="auto"/>
        <w:jc w:val="both"/>
        <w:sectPr>
          <w:type w:val="continuous"/>
          <w:pgSz w:w="16840" w:h="11910" w:orient="landscape"/>
          <w:pgMar w:top="1100" w:right="720" w:bottom="280" w:left="920" w:header="720" w:footer="720" w:gutter="0"/>
          <w:pgNumType w:fmt="numberInDash"/>
          <w:cols w:space="720" w:num="1"/>
        </w:sectPr>
      </w:pP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hint="default" w:ascii="仿宋" w:hAnsi="仿宋" w:eastAsia="仿宋" w:cs="仿宋"/>
          <w:sz w:val="32"/>
          <w:szCs w:val="160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160"/>
          <w:lang w:val="zh-CN" w:eastAsia="zh-CN" w:bidi="zh-CN"/>
        </w:rPr>
        <w:t>附表</w:t>
      </w:r>
      <w:r>
        <w:rPr>
          <w:rFonts w:hint="eastAsia" w:ascii="仿宋" w:hAnsi="仿宋" w:eastAsia="仿宋" w:cs="仿宋"/>
          <w:sz w:val="32"/>
          <w:szCs w:val="160"/>
          <w:lang w:val="en-US" w:eastAsia="zh-CN" w:bidi="zh-CN"/>
        </w:rPr>
        <w:t>2</w:t>
      </w:r>
    </w:p>
    <w:p>
      <w:pPr>
        <w:widowControl w:val="0"/>
        <w:autoSpaceDE w:val="0"/>
        <w:autoSpaceDN w:val="0"/>
        <w:spacing w:before="37" w:after="0" w:line="240" w:lineRule="auto"/>
        <w:ind w:left="5506" w:right="5694"/>
        <w:jc w:val="center"/>
        <w:outlineLvl w:val="1"/>
        <w:rPr>
          <w:rFonts w:ascii="宋体" w:hAnsi="宋体" w:eastAsia="宋体" w:cs="宋体"/>
          <w:b/>
          <w:bCs/>
          <w:sz w:val="44"/>
          <w:szCs w:val="44"/>
          <w:lang w:val="zh-CN" w:eastAsia="zh-CN" w:bidi="zh-CN"/>
        </w:rPr>
      </w:pPr>
    </w:p>
    <w:p>
      <w:pPr>
        <w:widowControl w:val="0"/>
        <w:autoSpaceDE w:val="0"/>
        <w:autoSpaceDN w:val="0"/>
        <w:spacing w:before="37" w:after="0" w:line="240" w:lineRule="auto"/>
        <w:ind w:right="5694"/>
        <w:jc w:val="center"/>
        <w:outlineLvl w:val="1"/>
        <w:rPr>
          <w:rFonts w:ascii="宋体" w:hAnsi="宋体" w:eastAsia="宋体" w:cs="宋体"/>
          <w:b/>
          <w:bCs/>
          <w:sz w:val="44"/>
          <w:szCs w:val="44"/>
          <w:lang w:val="zh-CN" w:eastAsia="zh-CN" w:bidi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 w:bidi="zh-CN"/>
        </w:rPr>
        <w:t xml:space="preserve">                   </w:t>
      </w:r>
      <w:r>
        <w:rPr>
          <w:rFonts w:ascii="宋体" w:hAnsi="宋体" w:eastAsia="宋体" w:cs="宋体"/>
          <w:b/>
          <w:bCs/>
          <w:sz w:val="44"/>
          <w:szCs w:val="44"/>
          <w:lang w:val="zh-CN" w:eastAsia="zh-CN" w:bidi="zh-CN"/>
        </w:rPr>
        <w:t>安全生</w:t>
      </w:r>
      <w:r>
        <w:rPr>
          <w:rFonts w:hint="eastAsia" w:ascii="宋体" w:hAnsi="宋体" w:cs="宋体"/>
          <w:b/>
          <w:bCs/>
          <w:sz w:val="44"/>
          <w:szCs w:val="44"/>
          <w:lang w:val="zh-CN" w:eastAsia="zh-CN" w:bidi="zh-CN"/>
        </w:rPr>
        <w:t>产检查</w:t>
      </w:r>
      <w:r>
        <w:rPr>
          <w:rFonts w:ascii="宋体" w:hAnsi="宋体" w:eastAsia="宋体" w:cs="宋体"/>
          <w:b/>
          <w:bCs/>
          <w:sz w:val="44"/>
          <w:szCs w:val="44"/>
          <w:lang w:val="zh-CN" w:eastAsia="zh-CN" w:bidi="zh-CN"/>
        </w:rPr>
        <w:t>情况表</w:t>
      </w:r>
    </w:p>
    <w:p>
      <w:pPr>
        <w:tabs>
          <w:tab w:val="left" w:pos="7520"/>
          <w:tab w:val="left" w:pos="9479"/>
          <w:tab w:val="left" w:pos="10040"/>
          <w:tab w:val="left" w:pos="10599"/>
          <w:tab w:val="left" w:pos="11439"/>
          <w:tab w:val="left" w:pos="11999"/>
          <w:tab w:val="left" w:pos="12560"/>
        </w:tabs>
        <w:autoSpaceDE w:val="0"/>
        <w:autoSpaceDN w:val="0"/>
        <w:spacing w:before="177" w:after="0" w:line="240" w:lineRule="auto"/>
        <w:ind w:left="520" w:right="0" w:firstLine="0"/>
        <w:jc w:val="left"/>
        <w:rPr>
          <w:rFonts w:ascii="仿宋" w:hAnsi="仿宋" w:eastAsia="仿宋" w:cs="仿宋"/>
          <w:kern w:val="0"/>
          <w:sz w:val="28"/>
          <w:szCs w:val="22"/>
          <w:lang w:val="zh-CN" w:bidi="zh-CN"/>
        </w:rPr>
      </w:pP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填</w:t>
      </w:r>
      <w:r>
        <w:rPr>
          <w:rFonts w:ascii="仿宋" w:hAnsi="仿宋" w:eastAsia="仿宋" w:cs="仿宋"/>
          <w:spacing w:val="-3"/>
          <w:kern w:val="0"/>
          <w:sz w:val="28"/>
          <w:szCs w:val="22"/>
          <w:lang w:val="zh-CN" w:bidi="zh-CN"/>
        </w:rPr>
        <w:t>报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单位</w:t>
      </w:r>
      <w:r>
        <w:rPr>
          <w:rFonts w:ascii="仿宋" w:hAnsi="仿宋" w:eastAsia="仿宋" w:cs="仿宋"/>
          <w:spacing w:val="-3"/>
          <w:kern w:val="0"/>
          <w:sz w:val="28"/>
          <w:szCs w:val="22"/>
          <w:lang w:val="zh-CN" w:bidi="zh-CN"/>
        </w:rPr>
        <w:t>（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盖章）：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填</w:t>
      </w:r>
      <w:r>
        <w:rPr>
          <w:rFonts w:ascii="仿宋" w:hAnsi="仿宋" w:eastAsia="仿宋" w:cs="仿宋"/>
          <w:spacing w:val="-3"/>
          <w:kern w:val="0"/>
          <w:sz w:val="28"/>
          <w:szCs w:val="22"/>
          <w:lang w:val="zh-CN" w:bidi="zh-CN"/>
        </w:rPr>
        <w:t>报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日期：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年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月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日至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年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月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日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仿宋" w:hAnsi="仿宋" w:eastAsia="仿宋" w:cs="仿宋"/>
          <w:sz w:val="11"/>
          <w:szCs w:val="32"/>
          <w:lang w:val="zh-CN" w:eastAsia="zh-CN" w:bidi="zh-CN"/>
        </w:rPr>
      </w:pPr>
    </w:p>
    <w:tbl>
      <w:tblPr>
        <w:tblStyle w:val="6"/>
        <w:tblW w:w="0" w:type="auto"/>
        <w:tblInd w:w="2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620"/>
        <w:gridCol w:w="2130"/>
        <w:gridCol w:w="2130"/>
        <w:gridCol w:w="2010"/>
        <w:gridCol w:w="1950"/>
        <w:gridCol w:w="1710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5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106" w:right="0"/>
              <w:jc w:val="left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排查重点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6" w:right="0"/>
              <w:jc w:val="left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场所（家）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229" w:right="221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参加检查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29" w:right="218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（人）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203" w:right="193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排查一般隐患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03" w:right="193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（起）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202" w:right="19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排查重大隐患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02" w:right="19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（起）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145" w:right="13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一般隐患整改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45" w:right="13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（起）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115" w:right="10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重大隐患整改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5" w:right="10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（起）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294" w:right="0"/>
              <w:jc w:val="left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2"/>
                <w:lang w:val="zh-CN" w:eastAsia="zh-CN" w:bidi="zh-CN"/>
              </w:rPr>
              <w:t>整改投入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94" w:right="0"/>
              <w:jc w:val="left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2"/>
                <w:lang w:val="zh-CN" w:eastAsia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sz w:val="28"/>
                <w:szCs w:val="22"/>
                <w:lang w:val="zh-CN" w:eastAsia="zh-CN" w:bidi="zh-CN"/>
              </w:rPr>
              <w:t>万元</w:t>
            </w: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）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仿宋" w:hAnsi="仿宋" w:eastAsia="仿宋" w:cs="仿宋"/>
                <w:sz w:val="3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555" w:right="54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5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5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214" w:right="0"/>
              <w:jc w:val="left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排查企业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354" w:right="0"/>
              <w:jc w:val="left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（家）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229" w:right="221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参加检查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229" w:right="218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（人）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203" w:right="193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排查一般隐患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203" w:right="193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（起）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202" w:right="19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排查重大隐患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202" w:right="19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（起）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145" w:right="13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一般隐患整改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45" w:right="13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（起）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115" w:right="10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重大隐患整改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15" w:right="10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（起）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294" w:right="0"/>
              <w:jc w:val="left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2"/>
                <w:lang w:val="zh-CN" w:eastAsia="zh-CN" w:bidi="zh-CN"/>
              </w:rPr>
              <w:t>整改投入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294" w:right="0"/>
              <w:jc w:val="left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2"/>
                <w:lang w:val="zh-CN" w:eastAsia="zh-CN" w:bidi="zh-CN"/>
              </w:rPr>
              <w:t>（</w:t>
            </w:r>
            <w:r>
              <w:rPr>
                <w:rFonts w:ascii="仿宋" w:hAnsi="仿宋" w:eastAsia="仿宋" w:cs="仿宋"/>
                <w:spacing w:val="-2"/>
                <w:sz w:val="28"/>
                <w:szCs w:val="22"/>
                <w:lang w:val="zh-CN" w:eastAsia="zh-CN" w:bidi="zh-CN"/>
              </w:rPr>
              <w:t>万元</w:t>
            </w: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）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仿宋" w:hAnsi="仿宋" w:eastAsia="仿宋" w:cs="仿宋"/>
                <w:sz w:val="3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555" w:right="545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</w:tr>
    </w:tbl>
    <w:p>
      <w:pPr>
        <w:widowControl w:val="0"/>
        <w:tabs>
          <w:tab w:val="left" w:pos="8679"/>
        </w:tabs>
        <w:autoSpaceDE w:val="0"/>
        <w:autoSpaceDN w:val="0"/>
        <w:spacing w:before="115" w:after="0" w:line="240" w:lineRule="auto"/>
        <w:ind w:left="520" w:right="0"/>
        <w:jc w:val="left"/>
        <w:rPr>
          <w:rFonts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>填报人：</w:t>
      </w: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ab/>
      </w: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>联系方式：</w:t>
      </w:r>
    </w:p>
    <w:p>
      <w:pPr>
        <w:widowControl w:val="0"/>
        <w:autoSpaceDE w:val="0"/>
        <w:autoSpaceDN w:val="0"/>
        <w:spacing w:before="228" w:after="0" w:line="374" w:lineRule="auto"/>
        <w:ind w:left="837" w:leftChars="247" w:right="717" w:hanging="318" w:hangingChars="100"/>
        <w:jc w:val="left"/>
        <w:rPr>
          <w:rFonts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ascii="仿宋" w:hAnsi="仿宋" w:eastAsia="仿宋" w:cs="仿宋"/>
          <w:color w:val="0D0D0D"/>
          <w:spacing w:val="-1"/>
          <w:sz w:val="32"/>
          <w:szCs w:val="32"/>
          <w:lang w:val="zh-CN" w:eastAsia="zh-CN" w:bidi="zh-CN"/>
        </w:rPr>
        <w:t>说明：</w:t>
      </w:r>
      <w:r>
        <w:rPr>
          <w:rFonts w:ascii="仿宋" w:hAnsi="仿宋" w:eastAsia="仿宋" w:cs="仿宋"/>
          <w:color w:val="0D0D0D"/>
          <w:spacing w:val="-3"/>
          <w:sz w:val="32"/>
          <w:szCs w:val="32"/>
          <w:lang w:val="zh-CN" w:eastAsia="zh-CN" w:bidi="zh-CN"/>
        </w:rPr>
        <w:t>1.</w:t>
      </w:r>
      <w:r>
        <w:rPr>
          <w:rFonts w:ascii="仿宋" w:hAnsi="仿宋" w:eastAsia="仿宋" w:cs="仿宋"/>
          <w:color w:val="0D0D0D"/>
          <w:spacing w:val="-1"/>
          <w:sz w:val="32"/>
          <w:szCs w:val="32"/>
          <w:lang w:val="zh-CN" w:eastAsia="zh-CN" w:bidi="zh-CN"/>
        </w:rPr>
        <w:t>此表为填报周期内的统计数</w:t>
      </w: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>（例如本周三到本周日的数据</w:t>
      </w:r>
      <w:r>
        <w:rPr>
          <w:rFonts w:ascii="仿宋" w:hAnsi="仿宋" w:eastAsia="仿宋" w:cs="仿宋"/>
          <w:color w:val="0D0D0D"/>
          <w:spacing w:val="-4"/>
          <w:sz w:val="32"/>
          <w:szCs w:val="32"/>
          <w:lang w:val="zh-CN" w:eastAsia="zh-CN" w:bidi="zh-CN"/>
        </w:rPr>
        <w:t>）；2</w:t>
      </w:r>
      <w:r>
        <w:rPr>
          <w:rFonts w:ascii="仿宋" w:hAnsi="仿宋" w:eastAsia="仿宋" w:cs="仿宋"/>
          <w:color w:val="0D0D0D"/>
          <w:spacing w:val="-3"/>
          <w:sz w:val="32"/>
          <w:szCs w:val="32"/>
          <w:lang w:val="zh-CN" w:eastAsia="zh-CN" w:bidi="zh-CN"/>
        </w:rPr>
        <w:t>.各</w:t>
      </w:r>
      <w:r>
        <w:rPr>
          <w:rFonts w:hint="eastAsia" w:ascii="仿宋" w:hAnsi="仿宋" w:eastAsia="仿宋" w:cs="仿宋"/>
          <w:color w:val="0D0D0D"/>
          <w:spacing w:val="-3"/>
          <w:sz w:val="32"/>
          <w:szCs w:val="32"/>
          <w:lang w:val="zh-CN" w:eastAsia="zh-CN" w:bidi="zh-CN"/>
        </w:rPr>
        <w:t>街乡</w:t>
      </w:r>
      <w:r>
        <w:rPr>
          <w:rFonts w:ascii="仿宋" w:hAnsi="仿宋" w:eastAsia="仿宋" w:cs="仿宋"/>
          <w:color w:val="0D0D0D"/>
          <w:spacing w:val="-3"/>
          <w:sz w:val="32"/>
          <w:szCs w:val="32"/>
          <w:lang w:val="zh-CN" w:eastAsia="zh-CN" w:bidi="zh-CN"/>
        </w:rPr>
        <w:t>填报全</w:t>
      </w:r>
      <w:r>
        <w:rPr>
          <w:rFonts w:hint="eastAsia" w:ascii="仿宋" w:hAnsi="仿宋" w:eastAsia="仿宋" w:cs="仿宋"/>
          <w:color w:val="0D0D0D"/>
          <w:spacing w:val="-3"/>
          <w:sz w:val="32"/>
          <w:szCs w:val="32"/>
          <w:lang w:val="zh-CN" w:eastAsia="zh-CN" w:bidi="zh-CN"/>
        </w:rPr>
        <w:t>街乡</w:t>
      </w:r>
      <w:r>
        <w:rPr>
          <w:rFonts w:ascii="仿宋" w:hAnsi="仿宋" w:eastAsia="仿宋" w:cs="仿宋"/>
          <w:color w:val="0D0D0D"/>
          <w:spacing w:val="-3"/>
          <w:sz w:val="32"/>
          <w:szCs w:val="32"/>
          <w:lang w:val="zh-CN" w:eastAsia="zh-CN" w:bidi="zh-CN"/>
        </w:rPr>
        <w:t>情况；</w:t>
      </w:r>
      <w:r>
        <w:rPr>
          <w:rFonts w:ascii="仿宋" w:hAnsi="仿宋" w:eastAsia="仿宋" w:cs="仿宋"/>
          <w:color w:val="0D0D0D"/>
          <w:spacing w:val="-4"/>
          <w:sz w:val="32"/>
          <w:szCs w:val="32"/>
          <w:lang w:val="zh-CN" w:eastAsia="zh-CN" w:bidi="zh-CN"/>
        </w:rPr>
        <w:t>3</w:t>
      </w:r>
      <w:r>
        <w:rPr>
          <w:rFonts w:ascii="仿宋" w:hAnsi="仿宋" w:eastAsia="仿宋" w:cs="仿宋"/>
          <w:color w:val="0D0D0D"/>
          <w:spacing w:val="-32"/>
          <w:sz w:val="32"/>
          <w:szCs w:val="32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0D0D0D"/>
          <w:spacing w:val="-32"/>
          <w:sz w:val="32"/>
          <w:szCs w:val="32"/>
          <w:lang w:val="en-US" w:eastAsia="zh-CN" w:bidi="zh-CN"/>
        </w:rPr>
        <w:t>.各</w:t>
      </w:r>
      <w:r>
        <w:rPr>
          <w:rFonts w:ascii="仿宋" w:hAnsi="仿宋" w:eastAsia="仿宋" w:cs="仿宋"/>
          <w:color w:val="0D0D0D"/>
          <w:spacing w:val="-32"/>
          <w:sz w:val="32"/>
          <w:szCs w:val="32"/>
          <w:lang w:val="zh-CN" w:eastAsia="zh-CN" w:bidi="zh-CN"/>
        </w:rPr>
        <w:t>有关部门填报本级检查情况。</w:t>
      </w:r>
    </w:p>
    <w:p>
      <w:pPr>
        <w:spacing w:after="0" w:line="374" w:lineRule="auto"/>
        <w:sectPr>
          <w:headerReference r:id="rId4" w:type="default"/>
          <w:footerReference r:id="rId5" w:type="default"/>
          <w:pgSz w:w="16840" w:h="11910" w:orient="landscape"/>
          <w:pgMar w:top="2280" w:right="720" w:bottom="280" w:left="920" w:header="1964" w:footer="0" w:gutter="0"/>
          <w:pgNumType w:fmt="numberInDash" w:start="7"/>
          <w:cols w:space="720" w:num="1"/>
        </w:sectPr>
      </w:pP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hint="default" w:ascii="仿宋" w:hAnsi="仿宋" w:eastAsia="仿宋" w:cs="仿宋"/>
          <w:sz w:val="32"/>
          <w:szCs w:val="160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160"/>
          <w:lang w:val="zh-CN" w:eastAsia="zh-CN" w:bidi="zh-CN"/>
        </w:rPr>
        <w:t>附表</w:t>
      </w:r>
      <w:r>
        <w:rPr>
          <w:rFonts w:hint="eastAsia" w:ascii="仿宋" w:hAnsi="仿宋" w:eastAsia="仿宋" w:cs="仿宋"/>
          <w:sz w:val="32"/>
          <w:szCs w:val="160"/>
          <w:lang w:val="en-US" w:eastAsia="zh-CN" w:bidi="zh-CN"/>
        </w:rPr>
        <w:t>3</w:t>
      </w:r>
    </w:p>
    <w:p>
      <w:pPr>
        <w:widowControl w:val="0"/>
        <w:autoSpaceDE w:val="0"/>
        <w:autoSpaceDN w:val="0"/>
        <w:spacing w:before="37" w:after="0" w:line="240" w:lineRule="auto"/>
        <w:ind w:left="5506" w:right="5694"/>
        <w:jc w:val="center"/>
        <w:outlineLvl w:val="1"/>
        <w:rPr>
          <w:rFonts w:ascii="宋体" w:hAnsi="宋体" w:eastAsia="宋体" w:cs="宋体"/>
          <w:b/>
          <w:bCs/>
          <w:sz w:val="44"/>
          <w:szCs w:val="44"/>
          <w:lang w:val="zh-CN" w:eastAsia="zh-CN" w:bidi="zh-CN"/>
        </w:rPr>
      </w:pPr>
    </w:p>
    <w:p>
      <w:pPr>
        <w:widowControl w:val="0"/>
        <w:autoSpaceDE w:val="0"/>
        <w:autoSpaceDN w:val="0"/>
        <w:spacing w:before="37" w:after="0" w:line="240" w:lineRule="auto"/>
        <w:ind w:right="5694"/>
        <w:jc w:val="center"/>
        <w:outlineLvl w:val="1"/>
        <w:rPr>
          <w:rFonts w:ascii="宋体" w:hAnsi="宋体" w:eastAsia="宋体" w:cs="宋体"/>
          <w:sz w:val="44"/>
          <w:szCs w:val="44"/>
          <w:lang w:val="zh-CN" w:eastAsia="zh-CN" w:bidi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 w:bidi="zh-CN"/>
        </w:rPr>
        <w:t xml:space="preserve">                   </w:t>
      </w:r>
      <w:r>
        <w:rPr>
          <w:rFonts w:ascii="宋体" w:hAnsi="宋体" w:eastAsia="宋体" w:cs="宋体"/>
          <w:b/>
          <w:bCs/>
          <w:sz w:val="44"/>
          <w:szCs w:val="44"/>
          <w:lang w:val="zh-CN" w:eastAsia="zh-CN" w:bidi="zh-CN"/>
        </w:rPr>
        <w:t>复工复产企业统计表</w:t>
      </w:r>
    </w:p>
    <w:p>
      <w:pPr>
        <w:tabs>
          <w:tab w:val="left" w:pos="8499"/>
          <w:tab w:val="left" w:pos="10460"/>
          <w:tab w:val="left" w:pos="11019"/>
          <w:tab w:val="left" w:pos="11579"/>
          <w:tab w:val="left" w:pos="12419"/>
          <w:tab w:val="left" w:pos="12980"/>
          <w:tab w:val="left" w:pos="13539"/>
        </w:tabs>
        <w:autoSpaceDE w:val="0"/>
        <w:autoSpaceDN w:val="0"/>
        <w:spacing w:before="154" w:after="0" w:line="240" w:lineRule="auto"/>
        <w:ind w:left="520" w:right="0" w:firstLine="0"/>
        <w:jc w:val="left"/>
        <w:rPr>
          <w:rFonts w:ascii="仿宋" w:hAnsi="仿宋" w:eastAsia="仿宋" w:cs="仿宋"/>
          <w:kern w:val="0"/>
          <w:sz w:val="28"/>
          <w:szCs w:val="22"/>
          <w:lang w:val="zh-CN" w:bidi="zh-CN"/>
        </w:rPr>
      </w:pPr>
      <w:r>
        <w:rPr>
          <w:rFonts w:ascii="仿宋" w:hAnsi="仿宋" w:eastAsia="仿宋" w:cs="仿宋"/>
          <w:color w:val="0D0D0D"/>
          <w:kern w:val="0"/>
          <w:sz w:val="32"/>
          <w:szCs w:val="22"/>
          <w:lang w:val="zh-CN" w:bidi="zh-CN"/>
        </w:rPr>
        <w:t>填报单位（盖章）：</w:t>
      </w:r>
      <w:r>
        <w:rPr>
          <w:rFonts w:ascii="仿宋" w:hAnsi="仿宋" w:eastAsia="仿宋" w:cs="仿宋"/>
          <w:color w:val="0D0D0D"/>
          <w:kern w:val="0"/>
          <w:sz w:val="32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填</w:t>
      </w:r>
      <w:r>
        <w:rPr>
          <w:rFonts w:ascii="仿宋" w:hAnsi="仿宋" w:eastAsia="仿宋" w:cs="仿宋"/>
          <w:spacing w:val="-3"/>
          <w:kern w:val="0"/>
          <w:sz w:val="28"/>
          <w:szCs w:val="22"/>
          <w:lang w:val="zh-CN" w:bidi="zh-CN"/>
        </w:rPr>
        <w:t>报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日期：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年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月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日至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年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月</w:t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ab/>
      </w:r>
      <w:r>
        <w:rPr>
          <w:rFonts w:ascii="仿宋" w:hAnsi="仿宋" w:eastAsia="仿宋" w:cs="仿宋"/>
          <w:kern w:val="0"/>
          <w:sz w:val="28"/>
          <w:szCs w:val="22"/>
          <w:lang w:val="zh-CN" w:bidi="zh-CN"/>
        </w:rPr>
        <w:t>日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仿宋" w:hAnsi="仿宋" w:eastAsia="仿宋" w:cs="仿宋"/>
          <w:sz w:val="8"/>
          <w:szCs w:val="32"/>
          <w:lang w:val="zh-CN" w:eastAsia="zh-CN" w:bidi="zh-CN"/>
        </w:rPr>
      </w:pPr>
    </w:p>
    <w:tbl>
      <w:tblPr>
        <w:tblStyle w:val="6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2355"/>
        <w:gridCol w:w="2025"/>
        <w:gridCol w:w="1549"/>
        <w:gridCol w:w="1695"/>
        <w:gridCol w:w="1980"/>
        <w:gridCol w:w="1890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4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313" w:right="305"/>
              <w:jc w:val="center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696" w:right="0"/>
              <w:jc w:val="left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企业名称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530" w:right="0"/>
              <w:jc w:val="left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企业地址</w:t>
            </w:r>
          </w:p>
        </w:tc>
        <w:tc>
          <w:tcPr>
            <w:tcW w:w="154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5" w:after="0" w:line="242" w:lineRule="auto"/>
              <w:ind w:left="413" w:right="163" w:hanging="240"/>
              <w:jc w:val="left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统一社会信用代码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587" w:right="578"/>
              <w:jc w:val="center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类别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630" w:right="0"/>
              <w:jc w:val="left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联系人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464" w:right="0"/>
              <w:jc w:val="left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联系方式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1" w:after="0" w:line="240" w:lineRule="auto"/>
              <w:ind w:left="722" w:right="713"/>
              <w:jc w:val="center"/>
              <w:rPr>
                <w:rFonts w:hint="eastAsia" w:ascii="黑体" w:hAnsi="仿宋" w:eastAsia="黑体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仿宋" w:eastAsia="黑体" w:cs="仿宋"/>
                <w:color w:val="0D0D0D"/>
                <w:sz w:val="24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14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" w:right="0"/>
              <w:jc w:val="center"/>
              <w:rPr>
                <w:rFonts w:ascii="Times New Roman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Times New Roman" w:hAnsi="仿宋" w:eastAsia="仿宋" w:cs="仿宋"/>
                <w:color w:val="0D0D0D"/>
                <w:sz w:val="24"/>
                <w:szCs w:val="22"/>
                <w:lang w:val="zh-CN" w:eastAsia="zh-CN" w:bidi="zh-CN"/>
              </w:rPr>
              <w:t>1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14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ascii="仿宋" w:hAnsi="仿宋" w:eastAsia="仿宋" w:cs="仿宋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" w:right="0"/>
              <w:jc w:val="center"/>
              <w:rPr>
                <w:rFonts w:ascii="Times New Roman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Times New Roman" w:hAnsi="仿宋" w:eastAsia="仿宋" w:cs="仿宋"/>
                <w:color w:val="0D0D0D"/>
                <w:sz w:val="24"/>
                <w:szCs w:val="22"/>
                <w:lang w:val="zh-CN" w:eastAsia="zh-CN" w:bidi="zh-CN"/>
              </w:rPr>
              <w:t>2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4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" w:hAnsi="仿宋" w:eastAsia="仿宋" w:cs="仿宋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13" w:right="305"/>
              <w:jc w:val="center"/>
              <w:rPr>
                <w:rFonts w:ascii="Times New Roman" w:hAnsi="Times New Roman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Times New Roman" w:hAnsi="Times New Roman" w:eastAsia="仿宋" w:cs="仿宋"/>
                <w:color w:val="0D0D0D"/>
                <w:sz w:val="24"/>
                <w:szCs w:val="22"/>
                <w:lang w:val="zh-CN" w:eastAsia="zh-CN" w:bidi="zh-CN"/>
              </w:rPr>
              <w:t>……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30"/>
                <w:szCs w:val="22"/>
                <w:lang w:val="zh-CN" w:eastAsia="zh-CN" w:bidi="zh-CN"/>
              </w:rPr>
            </w:pPr>
          </w:p>
        </w:tc>
      </w:tr>
    </w:tbl>
    <w:p>
      <w:pPr>
        <w:widowControl w:val="0"/>
        <w:tabs>
          <w:tab w:val="left" w:pos="8679"/>
        </w:tabs>
        <w:autoSpaceDE w:val="0"/>
        <w:autoSpaceDN w:val="0"/>
        <w:spacing w:before="114" w:after="0" w:line="240" w:lineRule="auto"/>
        <w:ind w:left="520" w:right="0"/>
        <w:jc w:val="left"/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</w:pP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>填报人：</w:t>
      </w: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ab/>
      </w: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>联系方式：</w:t>
      </w:r>
    </w:p>
    <w:p>
      <w:pPr>
        <w:widowControl w:val="0"/>
        <w:tabs>
          <w:tab w:val="left" w:pos="8679"/>
        </w:tabs>
        <w:autoSpaceDE w:val="0"/>
        <w:autoSpaceDN w:val="0"/>
        <w:spacing w:before="114" w:after="0" w:line="240" w:lineRule="auto"/>
        <w:ind w:left="520" w:right="0"/>
        <w:jc w:val="left"/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</w:pPr>
    </w:p>
    <w:p>
      <w:pPr>
        <w:widowControl w:val="0"/>
        <w:autoSpaceDE w:val="0"/>
        <w:autoSpaceDN w:val="0"/>
        <w:spacing w:before="228" w:after="0" w:line="374" w:lineRule="auto"/>
        <w:ind w:left="520" w:right="717"/>
        <w:jc w:val="left"/>
        <w:rPr>
          <w:rFonts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ascii="仿宋" w:hAnsi="仿宋" w:eastAsia="仿宋" w:cs="仿宋"/>
          <w:color w:val="0D0D0D"/>
          <w:spacing w:val="-4"/>
          <w:w w:val="95"/>
          <w:sz w:val="32"/>
          <w:szCs w:val="32"/>
          <w:lang w:val="zh-CN" w:eastAsia="zh-CN" w:bidi="zh-CN"/>
        </w:rPr>
        <w:t>说明：</w:t>
      </w:r>
      <w:r>
        <w:rPr>
          <w:rFonts w:ascii="仿宋" w:hAnsi="仿宋" w:eastAsia="仿宋" w:cs="仿宋"/>
          <w:color w:val="0D0D0D"/>
          <w:spacing w:val="-11"/>
          <w:w w:val="95"/>
          <w:sz w:val="32"/>
          <w:szCs w:val="32"/>
          <w:lang w:val="zh-CN" w:eastAsia="zh-CN" w:bidi="zh-CN"/>
        </w:rPr>
        <w:t>1</w:t>
      </w:r>
      <w:r>
        <w:rPr>
          <w:rFonts w:ascii="仿宋" w:hAnsi="仿宋" w:eastAsia="仿宋" w:cs="仿宋"/>
          <w:color w:val="0D0D0D"/>
          <w:spacing w:val="-5"/>
          <w:w w:val="95"/>
          <w:sz w:val="32"/>
          <w:szCs w:val="32"/>
          <w:lang w:val="zh-CN" w:eastAsia="zh-CN" w:bidi="zh-CN"/>
        </w:rPr>
        <w:t>.此表为填报周期内的复工复产企业名单</w:t>
      </w:r>
      <w:r>
        <w:rPr>
          <w:rFonts w:ascii="仿宋" w:hAnsi="仿宋" w:eastAsia="仿宋" w:cs="仿宋"/>
          <w:color w:val="0D0D0D"/>
          <w:w w:val="95"/>
          <w:sz w:val="32"/>
          <w:szCs w:val="32"/>
          <w:lang w:val="zh-CN" w:eastAsia="zh-CN" w:bidi="zh-CN"/>
        </w:rPr>
        <w:t>（例如本周三到本周日的数据</w:t>
      </w:r>
      <w:r>
        <w:rPr>
          <w:rFonts w:ascii="仿宋" w:hAnsi="仿宋" w:eastAsia="仿宋" w:cs="仿宋"/>
          <w:color w:val="0D0D0D"/>
          <w:spacing w:val="-15"/>
          <w:w w:val="95"/>
          <w:sz w:val="32"/>
          <w:szCs w:val="32"/>
          <w:lang w:val="zh-CN" w:eastAsia="zh-CN" w:bidi="zh-CN"/>
        </w:rPr>
        <w:t>）；2</w:t>
      </w:r>
      <w:r>
        <w:rPr>
          <w:rFonts w:ascii="仿宋" w:hAnsi="仿宋" w:eastAsia="仿宋" w:cs="仿宋"/>
          <w:color w:val="0D0D0D"/>
          <w:spacing w:val="-4"/>
          <w:w w:val="95"/>
          <w:sz w:val="32"/>
          <w:szCs w:val="32"/>
          <w:lang w:val="zh-CN" w:eastAsia="zh-CN" w:bidi="zh-CN"/>
        </w:rPr>
        <w:t>.各</w:t>
      </w:r>
      <w:r>
        <w:rPr>
          <w:rFonts w:hint="eastAsia" w:ascii="仿宋" w:hAnsi="仿宋" w:eastAsia="仿宋" w:cs="仿宋"/>
          <w:color w:val="0D0D0D"/>
          <w:spacing w:val="-4"/>
          <w:w w:val="95"/>
          <w:sz w:val="32"/>
          <w:szCs w:val="32"/>
          <w:lang w:val="zh-CN" w:eastAsia="zh-CN" w:bidi="zh-CN"/>
        </w:rPr>
        <w:t>街乡</w:t>
      </w:r>
      <w:r>
        <w:rPr>
          <w:rFonts w:ascii="仿宋" w:hAnsi="仿宋" w:eastAsia="仿宋" w:cs="仿宋"/>
          <w:color w:val="0D0D0D"/>
          <w:spacing w:val="-4"/>
          <w:w w:val="95"/>
          <w:sz w:val="32"/>
          <w:szCs w:val="32"/>
          <w:lang w:val="zh-CN" w:eastAsia="zh-CN" w:bidi="zh-CN"/>
        </w:rPr>
        <w:t>填报本辖区</w:t>
      </w:r>
      <w:r>
        <w:rPr>
          <w:rFonts w:ascii="仿宋" w:hAnsi="仿宋" w:eastAsia="仿宋" w:cs="仿宋"/>
          <w:color w:val="0D0D0D"/>
          <w:spacing w:val="-4"/>
          <w:sz w:val="32"/>
          <w:szCs w:val="32"/>
          <w:lang w:val="zh-CN" w:eastAsia="zh-CN" w:bidi="zh-CN"/>
        </w:rPr>
        <w:t>监管企业；3</w:t>
      </w:r>
      <w:r>
        <w:rPr>
          <w:rFonts w:ascii="仿宋" w:hAnsi="仿宋" w:eastAsia="仿宋" w:cs="仿宋"/>
          <w:color w:val="0D0D0D"/>
          <w:spacing w:val="-10"/>
          <w:sz w:val="32"/>
          <w:szCs w:val="32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0D0D0D"/>
          <w:spacing w:val="-10"/>
          <w:sz w:val="32"/>
          <w:szCs w:val="32"/>
          <w:lang w:val="zh-CN" w:eastAsia="zh-CN" w:bidi="zh-CN"/>
        </w:rPr>
        <w:t>各</w:t>
      </w:r>
      <w:r>
        <w:rPr>
          <w:rFonts w:ascii="仿宋" w:hAnsi="仿宋" w:eastAsia="仿宋" w:cs="仿宋"/>
          <w:color w:val="0D0D0D"/>
          <w:spacing w:val="-10"/>
          <w:sz w:val="32"/>
          <w:szCs w:val="32"/>
          <w:lang w:val="zh-CN" w:eastAsia="zh-CN" w:bidi="zh-CN"/>
        </w:rPr>
        <w:t>有关部门填报本级监管企业</w:t>
      </w:r>
      <w:r>
        <w:rPr>
          <w:rFonts w:ascii="仿宋" w:hAnsi="仿宋" w:eastAsia="仿宋" w:cs="仿宋"/>
          <w:color w:val="0D0D0D"/>
          <w:sz w:val="32"/>
          <w:szCs w:val="32"/>
          <w:lang w:val="zh-CN" w:eastAsia="zh-CN" w:bidi="zh-CN"/>
        </w:rPr>
        <w:t>（包括下属的二级、三级等企业）。</w:t>
      </w:r>
    </w:p>
    <w:p>
      <w:pPr>
        <w:spacing w:line="160" w:lineRule="exact"/>
        <w:ind w:right="601"/>
        <w:rPr>
          <w:rFonts w:hint="eastAsia" w:ascii="仿宋" w:hAnsi="仿宋" w:eastAsia="仿宋" w:cs="Times New Roman"/>
          <w:b/>
          <w:color w:val="000000"/>
          <w:sz w:val="30"/>
          <w:szCs w:val="30"/>
        </w:rPr>
      </w:pPr>
    </w:p>
    <w:p>
      <w:pPr>
        <w:spacing w:line="160" w:lineRule="exact"/>
        <w:ind w:right="601"/>
        <w:rPr>
          <w:rFonts w:hint="eastAsia" w:ascii="仿宋" w:hAnsi="仿宋" w:eastAsia="仿宋" w:cs="Times New Roman"/>
          <w:b/>
          <w:color w:val="000000"/>
          <w:sz w:val="30"/>
          <w:szCs w:val="30"/>
        </w:rPr>
      </w:pPr>
    </w:p>
    <w:p>
      <w:pPr>
        <w:spacing w:line="160" w:lineRule="exact"/>
        <w:ind w:right="601"/>
        <w:rPr>
          <w:rFonts w:hint="eastAsia" w:ascii="仿宋" w:hAnsi="仿宋" w:eastAsia="仿宋"/>
          <w:b/>
          <w:color w:val="000000"/>
          <w:sz w:val="30"/>
          <w:szCs w:val="30"/>
        </w:rPr>
      </w:pPr>
    </w:p>
    <w:sectPr>
      <w:pgSz w:w="16840" w:h="11910" w:orient="landscape"/>
      <w:pgMar w:top="2280" w:right="720" w:bottom="280" w:left="920" w:header="1964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仿宋" w:hAnsi="仿宋" w:eastAsia="仿宋" w:cs="仿宋"/>
        <w:sz w:val="20"/>
        <w:szCs w:val="32"/>
        <w:lang w:val="zh-CN" w:eastAsia="zh-CN" w:bidi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DF"/>
    <w:rsid w:val="000A7475"/>
    <w:rsid w:val="001168A4"/>
    <w:rsid w:val="00166F4A"/>
    <w:rsid w:val="00294F6A"/>
    <w:rsid w:val="002B49AA"/>
    <w:rsid w:val="003436DB"/>
    <w:rsid w:val="00455ADC"/>
    <w:rsid w:val="00764CBE"/>
    <w:rsid w:val="008908BA"/>
    <w:rsid w:val="008E2EF3"/>
    <w:rsid w:val="0097376B"/>
    <w:rsid w:val="009D0986"/>
    <w:rsid w:val="00A274F3"/>
    <w:rsid w:val="00B5379C"/>
    <w:rsid w:val="00B93A67"/>
    <w:rsid w:val="00BE47DF"/>
    <w:rsid w:val="00C52CE7"/>
    <w:rsid w:val="00C6353F"/>
    <w:rsid w:val="00CD7B80"/>
    <w:rsid w:val="00D104CC"/>
    <w:rsid w:val="00D17098"/>
    <w:rsid w:val="00D63944"/>
    <w:rsid w:val="00DA7F75"/>
    <w:rsid w:val="00E03370"/>
    <w:rsid w:val="00F65CEB"/>
    <w:rsid w:val="00FF0C1D"/>
    <w:rsid w:val="028F2FED"/>
    <w:rsid w:val="07D708D1"/>
    <w:rsid w:val="083C4EA6"/>
    <w:rsid w:val="08732BCF"/>
    <w:rsid w:val="0A535FF1"/>
    <w:rsid w:val="10042AFC"/>
    <w:rsid w:val="114413DB"/>
    <w:rsid w:val="11B25252"/>
    <w:rsid w:val="15F951CA"/>
    <w:rsid w:val="16833A6C"/>
    <w:rsid w:val="17044E88"/>
    <w:rsid w:val="1ACB4ABA"/>
    <w:rsid w:val="1CA910C5"/>
    <w:rsid w:val="1D785CEE"/>
    <w:rsid w:val="1DE9191E"/>
    <w:rsid w:val="1EE937F9"/>
    <w:rsid w:val="233F3780"/>
    <w:rsid w:val="23C451AC"/>
    <w:rsid w:val="287C1538"/>
    <w:rsid w:val="29E10E61"/>
    <w:rsid w:val="3642142E"/>
    <w:rsid w:val="40724FD9"/>
    <w:rsid w:val="4AAD7E33"/>
    <w:rsid w:val="4B4727FE"/>
    <w:rsid w:val="59717971"/>
    <w:rsid w:val="59C65883"/>
    <w:rsid w:val="69FB6931"/>
    <w:rsid w:val="6C267B99"/>
    <w:rsid w:val="6D714230"/>
    <w:rsid w:val="6FB02A30"/>
    <w:rsid w:val="74FC3F80"/>
    <w:rsid w:val="78482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352</Words>
  <Characters>2008</Characters>
  <Lines>16</Lines>
  <Paragraphs>4</Paragraphs>
  <TotalTime>1</TotalTime>
  <ScaleCrop>false</ScaleCrop>
  <LinksUpToDate>false</LinksUpToDate>
  <CharactersWithSpaces>2356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2020-03-16T03:02:00Z</dcterms:created>
  <dc:creator>User</dc:creator>
  <cp:lastModifiedBy>15623848660</cp:lastModifiedBy>
  <cp:lastPrinted>2020-03-20T03:32:00Z</cp:lastPrinted>
  <dcterms:modified xsi:type="dcterms:W3CDTF">2020-03-20T06:58:44Z</dcterms:modified>
  <dc:title>区安委会办公室关于切实做好复工复产安全生产工作的通知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