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“百日会战”在行动！黄陂民政开展</w:t>
      </w:r>
      <w:r>
        <w:rPr>
          <w:rFonts w:hint="default" w:ascii="宋体" w:hAnsi="宋体" w:eastAsia="宋体" w:cs="宋体"/>
          <w:b/>
          <w:bCs/>
          <w:kern w:val="0"/>
          <w:sz w:val="44"/>
          <w:szCs w:val="44"/>
          <w:lang w:val="en-US" w:eastAsia="zh-CN"/>
        </w:rPr>
        <w:t>消防</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kern w:val="0"/>
          <w:sz w:val="44"/>
          <w:szCs w:val="44"/>
          <w:lang w:val="en-US" w:eastAsia="zh-CN"/>
        </w:rPr>
      </w:pPr>
      <w:r>
        <w:rPr>
          <w:rFonts w:hint="default" w:ascii="宋体" w:hAnsi="宋体" w:eastAsia="宋体" w:cs="宋体"/>
          <w:b/>
          <w:bCs/>
          <w:kern w:val="0"/>
          <w:sz w:val="44"/>
          <w:szCs w:val="44"/>
          <w:lang w:val="en-US" w:eastAsia="zh-CN"/>
        </w:rPr>
        <w:t>安全</w:t>
      </w:r>
      <w:r>
        <w:rPr>
          <w:rFonts w:hint="eastAsia" w:ascii="宋体" w:hAnsi="宋体" w:eastAsia="宋体" w:cs="宋体"/>
          <w:b/>
          <w:bCs/>
          <w:kern w:val="0"/>
          <w:sz w:val="44"/>
          <w:szCs w:val="44"/>
          <w:lang w:val="en-US" w:eastAsia="zh-CN"/>
        </w:rPr>
        <w:t>隐患地毯式排查专项行动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20" w:lineRule="exact"/>
        <w:ind w:right="0" w:firstLine="640" w:firstLineChars="200"/>
        <w:textAlignment w:val="auto"/>
        <w:outlineLvl w:val="9"/>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根据市民政局统一安排，从2023年12月8日起至2024年3月底（全国</w:t>
      </w:r>
      <w:bookmarkStart w:id="0" w:name="_GoBack"/>
      <w:bookmarkEnd w:id="0"/>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两会结束后），在全市民政服务机构范围内开展冬春消防安全“百日会战”。</w:t>
      </w:r>
    </w:p>
    <w:p>
      <w:pPr>
        <w:keepNext w:val="0"/>
        <w:keepLines w:val="0"/>
        <w:pageBreakBefore w:val="0"/>
        <w:widowControl w:val="0"/>
        <w:kinsoku/>
        <w:wordWrap/>
        <w:overflowPunct/>
        <w:topLinePunct w:val="0"/>
        <w:autoSpaceDE/>
        <w:autoSpaceDN/>
        <w:bidi w:val="0"/>
        <w:adjustRightInd/>
        <w:snapToGrid/>
        <w:spacing w:afterAutospacing="0" w:line="520" w:lineRule="exact"/>
        <w:ind w:right="0" w:firstLine="640" w:firstLineChars="200"/>
        <w:textAlignment w:val="auto"/>
        <w:outlineLvl w:val="9"/>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黄陂区民政局第一时间部署、第一时间落实，</w:t>
      </w:r>
      <w:r>
        <w:rPr>
          <w:rFonts w:hint="eastAsia" w:ascii="仿宋_GB2312" w:hAnsi="仿宋_GB2312" w:eastAsia="仿宋_GB2312" w:cs="仿宋_GB2312"/>
          <w:color w:val="000000" w:themeColor="text1"/>
          <w:spacing w:val="0"/>
          <w:w w:val="100"/>
          <w:kern w:val="2"/>
          <w:sz w:val="32"/>
          <w:szCs w:val="32"/>
          <w:lang w:val="en-US" w:eastAsia="zh-CN" w:bidi="ar"/>
          <w14:textFill>
            <w14:solidFill>
              <w14:schemeClr w14:val="tx1"/>
            </w14:solidFill>
          </w14:textFill>
        </w:rPr>
        <w:t>由局领导带队成立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w w:val="100"/>
          <w:kern w:val="2"/>
          <w:sz w:val="32"/>
          <w:szCs w:val="32"/>
          <w:lang w:val="en-US" w:eastAsia="zh-CN" w:bidi="ar"/>
          <w14:textFill>
            <w14:solidFill>
              <w14:schemeClr w14:val="tx1"/>
            </w14:solidFill>
          </w14:textFill>
        </w:rPr>
        <w:t>个督导组，</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联合黄陂区消防救援大队、街乡民政办，</w:t>
      </w:r>
      <w:r>
        <w:rPr>
          <w:rFonts w:hint="eastAsia" w:ascii="仿宋_GB2312" w:hAnsi="仿宋_GB2312" w:eastAsia="仿宋_GB2312" w:cs="仿宋_GB2312"/>
          <w:color w:val="000000" w:themeColor="text1"/>
          <w:spacing w:val="0"/>
          <w:w w:val="100"/>
          <w:kern w:val="2"/>
          <w:sz w:val="32"/>
          <w:szCs w:val="32"/>
          <w:lang w:val="en-US" w:eastAsia="zh-CN" w:bidi="ar"/>
          <w14:textFill>
            <w14:solidFill>
              <w14:schemeClr w14:val="tx1"/>
            </w14:solidFill>
          </w14:textFill>
        </w:rPr>
        <w:t>分批分片</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对辖区内所有涉老场所和养老机构开展冬春消防安全隐患地毯式排查。</w:t>
      </w:r>
    </w:p>
    <w:p>
      <w:pPr>
        <w:keepNext w:val="0"/>
        <w:keepLines w:val="0"/>
        <w:pageBreakBefore w:val="0"/>
        <w:widowControl w:val="0"/>
        <w:kinsoku/>
        <w:wordWrap/>
        <w:overflowPunct/>
        <w:topLinePunct w:val="0"/>
        <w:autoSpaceDE/>
        <w:autoSpaceDN/>
        <w:bidi w:val="0"/>
        <w:adjustRightInd/>
        <w:snapToGrid/>
        <w:spacing w:afterAutospacing="0" w:line="520" w:lineRule="exact"/>
        <w:ind w:left="0" w:right="0" w:firstLine="640" w:firstLineChars="200"/>
        <w:textAlignment w:val="auto"/>
        <w:outlineLvl w:val="9"/>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12月13日晚，黄陂区民政局联合区消防救援大队，采取“四不两直”的方式，对区内3家养老服务机构开展夜查。</w:t>
      </w:r>
    </w:p>
    <w:p>
      <w:pPr>
        <w:keepNext w:val="0"/>
        <w:keepLines w:val="0"/>
        <w:pageBreakBefore w:val="0"/>
        <w:widowControl w:val="0"/>
        <w:kinsoku/>
        <w:wordWrap/>
        <w:overflowPunct/>
        <w:topLinePunct w:val="0"/>
        <w:autoSpaceDE/>
        <w:autoSpaceDN/>
        <w:bidi w:val="0"/>
        <w:adjustRightInd/>
        <w:snapToGrid/>
        <w:spacing w:afterAutospacing="0" w:line="520" w:lineRule="exact"/>
        <w:ind w:left="0" w:right="0" w:firstLine="640" w:firstLineChars="200"/>
        <w:textAlignment w:val="auto"/>
        <w:outlineLvl w:val="9"/>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详细了解了养老院值班人员、消防安全人员在岗值守情况，查看了安全出口、疏散通道是否畅通，自动灭火系统、室内消火栓及灭火器、疏散指示标志、应急照明灯等消防设施设备是否完好有效。发现一般安全隐患2项，发放整改通知2份，督促养老机构明确整改责任人，限期照单销账。</w:t>
      </w:r>
    </w:p>
    <w:p>
      <w:pPr>
        <w:keepNext w:val="0"/>
        <w:keepLines w:val="0"/>
        <w:pageBreakBefore w:val="0"/>
        <w:widowControl w:val="0"/>
        <w:kinsoku/>
        <w:wordWrap/>
        <w:overflowPunct/>
        <w:topLinePunct w:val="0"/>
        <w:autoSpaceDE/>
        <w:autoSpaceDN/>
        <w:bidi w:val="0"/>
        <w:adjustRightInd/>
        <w:snapToGrid/>
        <w:spacing w:afterAutospacing="0" w:line="520" w:lineRule="exact"/>
        <w:ind w:right="0"/>
        <w:textAlignment w:val="auto"/>
        <w:outlineLvl w:val="9"/>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 xml:space="preserve">    区民政局局长陈鹏飞针对检查发现的问题，叮嘱机构负责人立行立改。一要做到“三个到位”，值班值守人员到位、护理人员到位、日夜巡查到位；二要加强消防安全管控，对水、电、气等线路开展全面检修，确保老人平安过冬；三要做好冬季呼吸道疾病的防预工作，进出人员登记、测体温、佩戴好口罩；四要加强食品安全管理，牢牢守住食品安全底线。</w:t>
      </w:r>
    </w:p>
    <w:p>
      <w:pPr>
        <w:keepNext w:val="0"/>
        <w:keepLines w:val="0"/>
        <w:pageBreakBefore w:val="0"/>
        <w:widowControl w:val="0"/>
        <w:kinsoku/>
        <w:wordWrap/>
        <w:overflowPunct/>
        <w:topLinePunct w:val="0"/>
        <w:autoSpaceDE/>
        <w:autoSpaceDN/>
        <w:bidi w:val="0"/>
        <w:adjustRightInd/>
        <w:snapToGrid/>
        <w:spacing w:afterAutospacing="0" w:line="520" w:lineRule="exact"/>
        <w:ind w:left="0" w:right="0" w:firstLine="640" w:firstLineChars="200"/>
        <w:textAlignment w:val="auto"/>
        <w:outlineLvl w:val="9"/>
        <w:rPr>
          <w:rFonts w:hint="eastAsia" w:ascii="微软雅黑" w:hAnsi="微软雅黑" w:eastAsia="微软雅黑" w:cs="微软雅黑"/>
          <w:i w:val="0"/>
          <w:iCs w:val="0"/>
          <w:caps w:val="0"/>
          <w:color w:val="000000"/>
          <w:spacing w:val="0"/>
        </w:rPr>
      </w:pP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冬春消防安全“百日会战”行动期间，黄陂区民政局将对</w:t>
      </w:r>
      <w:r>
        <w:rPr>
          <w:rFonts w:hint="default"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全</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区</w:t>
      </w:r>
      <w:r>
        <w:rPr>
          <w:rFonts w:hint="default"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范围内</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养老服务机构（含24小时集中照护服务网点、嵌入式养老服务网点、幸福食堂）及救助站、殡葬所等民政服务机构全覆盖</w:t>
      </w:r>
      <w:r>
        <w:rPr>
          <w:rFonts w:hint="default"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开展</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消防安全</w:t>
      </w:r>
      <w:r>
        <w:rPr>
          <w:rFonts w:hint="default"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隐患排查</w:t>
      </w:r>
      <w:r>
        <w:rPr>
          <w:rFonts w:hint="eastAsia" w:ascii="Times New Roman" w:hAnsi="Times New Roman" w:eastAsia="仿宋_GB2312" w:cs="Times New Roman"/>
          <w:i w:val="0"/>
          <w:iCs w:val="0"/>
          <w:caps w:val="0"/>
          <w:snapToGrid w:val="0"/>
          <w:color w:val="auto"/>
          <w:spacing w:val="0"/>
          <w:w w:val="100"/>
          <w:kern w:val="0"/>
          <w:sz w:val="32"/>
          <w:szCs w:val="32"/>
          <w:shd w:val="clear" w:fill="FFFFFF"/>
          <w:lang w:val="en-US" w:eastAsia="zh-CN" w:bidi="ar"/>
        </w:rPr>
        <w:t>。同时，组织养老服务机构安全生产责任人、消防安全管理人员开展消防安全培训，提高机构安全隐患问题自查自纠能力，防范化解消防安全重大风险隐患，全力守护服务对象生命财产安全。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GJjMjYwZWNiZDA2YzljM2Y3ZmJiMDA4OTE1OWMifQ=="/>
  </w:docVars>
  <w:rsids>
    <w:rsidRoot w:val="00000000"/>
    <w:rsid w:val="041379C9"/>
    <w:rsid w:val="1FEF48D2"/>
    <w:rsid w:val="297A3BDE"/>
    <w:rsid w:val="36EA1563"/>
    <w:rsid w:val="391E2986"/>
    <w:rsid w:val="54A557FB"/>
    <w:rsid w:val="597235F1"/>
    <w:rsid w:val="F27B8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2023-12-14T08:58:00Z</dcterms:created>
  <dc:creator>Administrator</dc:creator>
  <cp:lastModifiedBy>user</cp:lastModifiedBy>
  <cp:lastPrinted>2023-12-14T11:25:00Z</cp:lastPrinted>
  <dcterms:modified xsi:type="dcterms:W3CDTF">2024-04-24T11:17:29Z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2D29759DE13F4AAF830FE50600568158_12</vt:lpwstr>
  </property>
</Properties>
</file>