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6" w:type="pct"/>
        <w:tblLook w:val="04A0" w:firstRow="1" w:lastRow="0" w:firstColumn="1" w:lastColumn="0" w:noHBand="0" w:noVBand="1"/>
      </w:tblPr>
      <w:tblGrid>
        <w:gridCol w:w="802"/>
        <w:gridCol w:w="1099"/>
        <w:gridCol w:w="1147"/>
        <w:gridCol w:w="1700"/>
        <w:gridCol w:w="1646"/>
        <w:gridCol w:w="1685"/>
        <w:gridCol w:w="1666"/>
        <w:gridCol w:w="1620"/>
        <w:gridCol w:w="1311"/>
        <w:gridCol w:w="1487"/>
      </w:tblGrid>
      <w:tr w:rsidR="00DE05D1" w:rsidTr="00515B3D">
        <w:trPr>
          <w:trHeight w:val="380"/>
        </w:trPr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widowControl/>
              <w:textAlignment w:val="center"/>
              <w:rPr>
                <w:rFonts w:ascii="仿宋" w:eastAsia="仿宋" w:hAnsi="仿宋" w:cs="黑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color w:val="000000" w:themeColor="text1"/>
                <w:kern w:val="0"/>
                <w:sz w:val="32"/>
                <w:szCs w:val="32"/>
              </w:rPr>
              <w:t>附件3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DE05D1" w:rsidTr="00515B3D">
        <w:trPr>
          <w:trHeight w:val="5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10"/>
                <w:szCs w:val="10"/>
              </w:rPr>
            </w:pPr>
            <w:r>
              <w:rPr>
                <w:rFonts w:asciiTheme="majorEastAsia" w:eastAsiaTheme="majorEastAsia" w:hAnsiTheme="majorEastAsia" w:cs="方正小标宋简体" w:hint="eastAsia"/>
                <w:b/>
                <w:color w:val="000000" w:themeColor="text1"/>
                <w:kern w:val="0"/>
                <w:sz w:val="44"/>
                <w:szCs w:val="44"/>
              </w:rPr>
              <w:t>“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44"/>
                <w:szCs w:val="44"/>
              </w:rPr>
              <w:t>守护</w:t>
            </w:r>
            <w:r>
              <w:rPr>
                <w:rFonts w:asciiTheme="majorEastAsia" w:eastAsiaTheme="majorEastAsia" w:hAnsiTheme="majorEastAsia" w:cs="Times New Roman"/>
                <w:b/>
                <w:color w:val="000000" w:themeColor="text1"/>
                <w:kern w:val="0"/>
                <w:sz w:val="44"/>
                <w:szCs w:val="44"/>
              </w:rPr>
              <w:t>”</w:t>
            </w: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44"/>
                <w:szCs w:val="44"/>
              </w:rPr>
              <w:t>行动宣传工作统计表</w:t>
            </w:r>
          </w:p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10"/>
                <w:szCs w:val="10"/>
              </w:rPr>
            </w:pPr>
          </w:p>
          <w:p w:rsidR="00DE05D1" w:rsidRDefault="00DE05D1" w:rsidP="00515B3D">
            <w:pPr>
              <w:widowControl/>
              <w:textAlignment w:val="center"/>
              <w:rPr>
                <w:rFonts w:ascii="仿宋" w:eastAsia="仿宋" w:hAnsi="仿宋" w:cs="方正小标宋简体"/>
                <w:color w:val="000000" w:themeColor="text1"/>
              </w:rPr>
            </w:pPr>
            <w:r>
              <w:rPr>
                <w:rFonts w:ascii="仿宋" w:eastAsia="仿宋" w:hAnsi="仿宋" w:cs="方正小标宋简体" w:hint="eastAsia"/>
                <w:color w:val="000000" w:themeColor="text1"/>
              </w:rPr>
              <w:t>报送单位：                   统计时间：     年   月  日至     年  月  日       报送时间：</w:t>
            </w:r>
          </w:p>
        </w:tc>
      </w:tr>
      <w:tr w:rsidR="00DE05D1" w:rsidTr="00515B3D">
        <w:trPr>
          <w:trHeight w:val="1160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工作</w:t>
            </w: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区级市场监管部门曝光案例情况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区级市场监管部门召开新闻发布会情况</w:t>
            </w:r>
          </w:p>
        </w:tc>
        <w:tc>
          <w:tcPr>
            <w:tcW w:w="23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区级市场监管部门</w:t>
            </w: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br/>
              <w:t>案件深度宣传情况</w:t>
            </w: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区级市场监管部门</w:t>
            </w: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br/>
              <w:t>其他形式宣传活动</w:t>
            </w:r>
          </w:p>
        </w:tc>
      </w:tr>
      <w:tr w:rsidR="00DE05D1" w:rsidTr="00515B3D">
        <w:trPr>
          <w:trHeight w:val="660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jc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曝光批次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案例数量（件）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召开次数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在中央媒体宣传数量（件）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在省级媒体宣传数量（件）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在市级媒体宣传数量（件）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在区级媒体宣传数量（件）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线上宣传数量（件）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线下宣传数量（件）</w:t>
            </w:r>
          </w:p>
        </w:tc>
      </w:tr>
      <w:tr w:rsidR="00DE05D1" w:rsidTr="00515B3D">
        <w:trPr>
          <w:trHeight w:val="72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数量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</w:tr>
      <w:tr w:rsidR="00DE05D1" w:rsidTr="00515B3D">
        <w:trPr>
          <w:trHeight w:val="72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</w:pPr>
            <w:bookmarkStart w:id="0" w:name="_GoBack"/>
            <w:bookmarkEnd w:id="0"/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5D1" w:rsidRDefault="00DE05D1" w:rsidP="00515B3D">
            <w:pPr>
              <w:rPr>
                <w:rFonts w:asciiTheme="majorEastAsia" w:eastAsiaTheme="majorEastAsia" w:hAnsiTheme="majorEastAsia" w:cs="仿宋_GB2312"/>
                <w:b/>
                <w:color w:val="000000" w:themeColor="text1"/>
                <w:sz w:val="22"/>
                <w:szCs w:val="22"/>
              </w:rPr>
            </w:pPr>
          </w:p>
        </w:tc>
      </w:tr>
      <w:tr w:rsidR="00DE05D1" w:rsidTr="00515B3D">
        <w:trPr>
          <w:trHeight w:val="3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5D1" w:rsidRDefault="00DE05D1" w:rsidP="00515B3D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E05D1" w:rsidTr="00515B3D">
        <w:trPr>
          <w:trHeight w:val="53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05D1" w:rsidRDefault="00DE05D1" w:rsidP="00DE05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44"/>
                <w:szCs w:val="44"/>
              </w:rPr>
            </w:pPr>
          </w:p>
          <w:p w:rsidR="00DE05D1" w:rsidRDefault="00DE05D1" w:rsidP="00DE05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44"/>
                <w:szCs w:val="44"/>
              </w:rPr>
            </w:pPr>
          </w:p>
          <w:p w:rsidR="00DE05D1" w:rsidRDefault="00DE05D1" w:rsidP="00DE05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44"/>
                <w:szCs w:val="44"/>
              </w:rPr>
            </w:pPr>
          </w:p>
          <w:p w:rsidR="00DE05D1" w:rsidRDefault="00DE05D1" w:rsidP="00DE05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44"/>
                <w:szCs w:val="44"/>
              </w:rPr>
            </w:pPr>
          </w:p>
          <w:p w:rsidR="00DE05D1" w:rsidRDefault="00DE05D1" w:rsidP="00DE05D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44"/>
                <w:szCs w:val="44"/>
              </w:rPr>
              <w:t>重要宣传工作情况</w:t>
            </w:r>
          </w:p>
        </w:tc>
      </w:tr>
      <w:tr w:rsidR="00DE05D1" w:rsidTr="00515B3D">
        <w:trPr>
          <w:trHeight w:val="4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lastRenderedPageBreak/>
              <w:t>序号</w:t>
            </w:r>
          </w:p>
        </w:tc>
        <w:tc>
          <w:tcPr>
            <w:tcW w:w="13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宣传事项标题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宣传渠道或方式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</w:rPr>
              <w:t>宣传时间</w:t>
            </w:r>
          </w:p>
        </w:tc>
      </w:tr>
      <w:tr w:rsidR="00DE05D1" w:rsidTr="00515B3D">
        <w:trPr>
          <w:trHeight w:val="4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</w:tr>
      <w:tr w:rsidR="00DE05D1" w:rsidTr="00515B3D">
        <w:trPr>
          <w:trHeight w:val="4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</w:tr>
      <w:tr w:rsidR="00DE05D1" w:rsidTr="00515B3D">
        <w:trPr>
          <w:trHeight w:val="4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</w:tr>
      <w:tr w:rsidR="00DE05D1" w:rsidTr="00515B3D">
        <w:trPr>
          <w:trHeight w:val="4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5D1" w:rsidRDefault="00DE05D1" w:rsidP="00515B3D">
            <w:pPr>
              <w:jc w:val="center"/>
              <w:rPr>
                <w:rFonts w:eastAsia="仿宋_GB2312" w:hAnsi="宋体" w:cs="仿宋_GB2312"/>
                <w:color w:val="000000" w:themeColor="text1"/>
                <w:sz w:val="22"/>
                <w:szCs w:val="22"/>
              </w:rPr>
            </w:pPr>
          </w:p>
        </w:tc>
      </w:tr>
      <w:tr w:rsidR="00DE05D1" w:rsidTr="00515B3D">
        <w:trPr>
          <w:trHeight w:val="285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5D1" w:rsidRDefault="00DE05D1" w:rsidP="00515B3D">
            <w:pPr>
              <w:widowControl/>
              <w:textAlignment w:val="center"/>
              <w:rPr>
                <w:rFonts w:ascii="仿宋" w:eastAsia="仿宋" w:hAnsi="仿宋" w:cs="仿宋_GB2312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说明：对于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</w:rPr>
              <w:t>“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</w:rPr>
              <w:t>重要宣传工作情况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</w:rPr>
              <w:t>”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</w:rPr>
              <w:t>，请结合宣传事项的重要程度填报，不作全面填报。</w:t>
            </w:r>
          </w:p>
        </w:tc>
      </w:tr>
    </w:tbl>
    <w:p w:rsidR="006572E4" w:rsidRPr="00DE05D1" w:rsidRDefault="006572E4"/>
    <w:sectPr w:rsidR="006572E4" w:rsidRPr="00DE05D1" w:rsidSect="00DE05D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E4"/>
    <w:rsid w:val="006572E4"/>
    <w:rsid w:val="00D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E05D1"/>
    <w:pPr>
      <w:widowControl w:val="0"/>
    </w:pPr>
    <w:rPr>
      <w:rFonts w:ascii="仿宋_GB2312" w:hAnsi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E05D1"/>
    <w:pPr>
      <w:widowControl w:val="0"/>
    </w:pPr>
    <w:rPr>
      <w:rFonts w:ascii="仿宋_GB2312" w:hAnsi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陈惠琼</dc:creator>
  <cp:keywords/>
  <dc:description/>
  <cp:lastModifiedBy>陈惠琼</cp:lastModifiedBy>
  <cp:revision>2</cp:revision>
  <dcterms:created xsi:type="dcterms:W3CDTF">2024-10-25T08:09:00Z</dcterms:created>
  <dcterms:modified xsi:type="dcterms:W3CDTF">2024-10-25T08:10:00Z</dcterms:modified>
</cp:coreProperties>
</file>