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36"/>
          <w:szCs w:val="36"/>
        </w:rPr>
      </w:pPr>
      <w:r>
        <w:rPr>
          <w:rFonts w:hint="eastAsia" w:ascii="黑体" w:hAnsi="黑体" w:eastAsia="黑体"/>
          <w:b/>
          <w:bCs/>
          <w:sz w:val="36"/>
          <w:szCs w:val="36"/>
          <w:lang w:eastAsia="zh-CN"/>
        </w:rPr>
        <w:t>黄陂区</w:t>
      </w:r>
      <w:r>
        <w:rPr>
          <w:rFonts w:hint="eastAsia" w:ascii="黑体" w:hAnsi="黑体" w:eastAsia="黑体"/>
          <w:b/>
          <w:bCs/>
          <w:sz w:val="36"/>
          <w:szCs w:val="36"/>
        </w:rPr>
        <w:t>长轩岭街道财政所</w:t>
      </w:r>
      <w:r>
        <w:rPr>
          <w:rFonts w:ascii="黑体" w:hAnsi="黑体" w:eastAsia="黑体"/>
          <w:b/>
          <w:bCs/>
          <w:sz w:val="36"/>
          <w:szCs w:val="36"/>
        </w:rPr>
        <w:t>2023年部门预算编制</w:t>
      </w:r>
    </w:p>
    <w:p>
      <w:pPr>
        <w:widowControl/>
        <w:spacing w:before="312" w:beforeLines="100" w:line="500" w:lineRule="exact"/>
        <w:jc w:val="center"/>
        <w:rPr>
          <w:rFonts w:ascii="黑体" w:hAnsi="黑体" w:eastAsia="黑体"/>
          <w:sz w:val="36"/>
          <w:szCs w:val="36"/>
        </w:rPr>
      </w:pPr>
      <w:r>
        <w:rPr>
          <w:rFonts w:hint="eastAsia" w:ascii="黑体" w:hAnsi="黑体" w:eastAsia="黑体"/>
          <w:sz w:val="36"/>
          <w:szCs w:val="36"/>
        </w:rPr>
        <w:t>目</w:t>
      </w:r>
      <w:r>
        <w:rPr>
          <w:rFonts w:ascii="Calibri" w:hAnsi="Calibri" w:eastAsia="黑体" w:cs="Calibri"/>
          <w:sz w:val="36"/>
          <w:szCs w:val="36"/>
        </w:rPr>
        <w:t> </w:t>
      </w:r>
      <w:r>
        <w:rPr>
          <w:rFonts w:hint="eastAsia" w:ascii="黑体" w:hAnsi="黑体" w:eastAsia="黑体"/>
          <w:sz w:val="36"/>
          <w:szCs w:val="36"/>
        </w:rPr>
        <w:t xml:space="preserve">    录</w:t>
      </w:r>
    </w:p>
    <w:p>
      <w:pPr>
        <w:widowControl/>
        <w:spacing w:before="312" w:beforeLines="100" w:line="360" w:lineRule="auto"/>
        <w:rPr>
          <w:rFonts w:ascii="黑体" w:hAnsi="黑体" w:eastAsia="黑体"/>
          <w:sz w:val="32"/>
          <w:szCs w:val="32"/>
        </w:rPr>
      </w:pPr>
      <w:r>
        <w:rPr>
          <w:rFonts w:hint="eastAsia" w:ascii="黑体" w:hAnsi="黑体" w:eastAsia="黑体"/>
          <w:sz w:val="32"/>
          <w:szCs w:val="32"/>
        </w:rPr>
        <w:t>第一部分</w:t>
      </w:r>
      <w:r>
        <w:rPr>
          <w:rFonts w:hint="eastAsia" w:ascii="黑体" w:hAnsi="黑体" w:eastAsia="黑体"/>
          <w:sz w:val="32"/>
          <w:szCs w:val="32"/>
          <w:lang w:val="en-US" w:eastAsia="zh-CN"/>
        </w:rPr>
        <w:t xml:space="preserve"> 黄陂区</w:t>
      </w:r>
      <w:r>
        <w:rPr>
          <w:rFonts w:hint="eastAsia" w:ascii="黑体" w:hAnsi="黑体" w:eastAsia="黑体"/>
          <w:sz w:val="32"/>
          <w:szCs w:val="32"/>
        </w:rPr>
        <w:t>长轩岭街道财政所2023年部门预算公开说明</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黑体" w:hAnsi="黑体" w:eastAsia="黑体"/>
          <w:sz w:val="32"/>
          <w:szCs w:val="32"/>
        </w:rPr>
      </w:pPr>
      <w:r>
        <w:rPr>
          <w:rFonts w:hint="eastAsia" w:ascii="黑体" w:hAnsi="黑体" w:eastAsia="黑体"/>
          <w:sz w:val="32"/>
          <w:szCs w:val="32"/>
        </w:rPr>
        <w:t>一、部门基本情况</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（一）部门主要职能</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（二）部门预算单位构成</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（三）部门人员构成</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textAlignment w:val="auto"/>
        <w:rPr>
          <w:rFonts w:ascii="黑体" w:hAnsi="黑体" w:eastAsia="黑体"/>
          <w:sz w:val="32"/>
          <w:szCs w:val="32"/>
        </w:rPr>
      </w:pPr>
      <w:r>
        <w:rPr>
          <w:rFonts w:hint="eastAsia" w:ascii="黑体" w:hAnsi="黑体" w:eastAsia="黑体"/>
          <w:sz w:val="32"/>
          <w:szCs w:val="32"/>
        </w:rPr>
        <w:t>二、年度工作目标及主要任务</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textAlignment w:val="auto"/>
        <w:rPr>
          <w:rFonts w:ascii="黑体" w:hAnsi="黑体" w:eastAsia="黑体"/>
          <w:sz w:val="32"/>
          <w:szCs w:val="32"/>
        </w:rPr>
      </w:pPr>
      <w:r>
        <w:rPr>
          <w:rFonts w:hint="eastAsia" w:ascii="黑体" w:hAnsi="黑体" w:eastAsia="黑体"/>
          <w:sz w:val="32"/>
          <w:szCs w:val="32"/>
        </w:rPr>
        <w:t>三、部门收支预算总体安排情况</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textAlignment w:val="auto"/>
        <w:rPr>
          <w:rFonts w:ascii="黑体" w:hAnsi="黑体" w:eastAsia="黑体"/>
          <w:sz w:val="32"/>
          <w:szCs w:val="32"/>
        </w:rPr>
      </w:pPr>
      <w:r>
        <w:rPr>
          <w:rFonts w:hint="eastAsia" w:ascii="黑体" w:hAnsi="黑体" w:eastAsia="黑体"/>
          <w:sz w:val="32"/>
          <w:szCs w:val="32"/>
        </w:rPr>
        <w:t>四、一般公共预算财政拨款支出预算情况</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textAlignment w:val="auto"/>
        <w:rPr>
          <w:rFonts w:ascii="黑体" w:hAnsi="黑体" w:eastAsia="黑体"/>
          <w:sz w:val="32"/>
          <w:szCs w:val="32"/>
        </w:rPr>
      </w:pPr>
      <w:r>
        <w:rPr>
          <w:rFonts w:hint="eastAsia" w:ascii="黑体" w:hAnsi="黑体" w:eastAsia="黑体"/>
          <w:sz w:val="32"/>
          <w:szCs w:val="32"/>
        </w:rPr>
        <w:t>五、一般公共预算“三公”经费支出预算情况</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textAlignment w:val="auto"/>
        <w:rPr>
          <w:rFonts w:ascii="黑体" w:hAnsi="黑体" w:eastAsia="黑体"/>
          <w:sz w:val="32"/>
          <w:szCs w:val="32"/>
        </w:rPr>
      </w:pPr>
      <w:r>
        <w:rPr>
          <w:rFonts w:hint="eastAsia" w:ascii="黑体" w:hAnsi="黑体" w:eastAsia="黑体"/>
          <w:sz w:val="32"/>
          <w:szCs w:val="32"/>
        </w:rPr>
        <w:t>六、政府性基金预算财政拨款支出预算情况</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textAlignment w:val="auto"/>
        <w:rPr>
          <w:rFonts w:ascii="黑体" w:hAnsi="黑体" w:eastAsia="黑体"/>
          <w:sz w:val="32"/>
          <w:szCs w:val="32"/>
        </w:rPr>
      </w:pPr>
      <w:r>
        <w:rPr>
          <w:rFonts w:hint="eastAsia" w:ascii="黑体" w:hAnsi="黑体" w:eastAsia="黑体"/>
          <w:sz w:val="32"/>
          <w:szCs w:val="32"/>
        </w:rPr>
        <w:t>七、国有资本经营预算财政拨款支出预算情况</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textAlignment w:val="auto"/>
        <w:rPr>
          <w:rFonts w:ascii="黑体" w:hAnsi="黑体" w:eastAsia="黑体"/>
          <w:sz w:val="32"/>
          <w:szCs w:val="32"/>
        </w:rPr>
      </w:pPr>
      <w:r>
        <w:rPr>
          <w:rFonts w:hint="eastAsia" w:ascii="黑体" w:hAnsi="黑体" w:eastAsia="黑体"/>
          <w:sz w:val="32"/>
          <w:szCs w:val="32"/>
        </w:rPr>
        <w:t>八、其他重要事项的情况说明</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（一）机关运行经费情况</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（二）政府采购预算情况</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（三）国有资产占有使用情况</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（四）绩效目标设置情况</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textAlignment w:val="auto"/>
        <w:rPr>
          <w:rFonts w:ascii="黑体" w:hAnsi="黑体" w:eastAsia="黑体"/>
          <w:sz w:val="32"/>
          <w:szCs w:val="32"/>
        </w:rPr>
      </w:pPr>
      <w:r>
        <w:rPr>
          <w:rFonts w:hint="eastAsia" w:ascii="黑体" w:hAnsi="黑体" w:eastAsia="黑体"/>
          <w:sz w:val="32"/>
          <w:szCs w:val="32"/>
        </w:rPr>
        <w:t>九、联系方式</w:t>
      </w:r>
    </w:p>
    <w:p>
      <w:pPr>
        <w:snapToGrid w:val="0"/>
        <w:spacing w:line="360" w:lineRule="auto"/>
        <w:ind w:left="720"/>
        <w:rPr>
          <w:rFonts w:ascii="仿宋_GB2312" w:hAnsi="楷体" w:eastAsia="仿宋_GB2312" w:cs="楷体"/>
          <w:sz w:val="32"/>
          <w:szCs w:val="32"/>
        </w:rPr>
      </w:pPr>
    </w:p>
    <w:p>
      <w:pPr>
        <w:snapToGrid w:val="0"/>
        <w:spacing w:line="360" w:lineRule="auto"/>
        <w:ind w:left="720"/>
        <w:rPr>
          <w:rFonts w:ascii="仿宋_GB2312" w:hAnsi="楷体" w:eastAsia="仿宋_GB2312" w:cs="楷体"/>
          <w:sz w:val="32"/>
          <w:szCs w:val="32"/>
        </w:rPr>
      </w:pPr>
    </w:p>
    <w:p>
      <w:pPr>
        <w:snapToGrid w:val="0"/>
        <w:spacing w:line="360" w:lineRule="auto"/>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黄陂区</w:t>
      </w:r>
      <w:r>
        <w:rPr>
          <w:rFonts w:hint="eastAsia" w:ascii="黑体" w:hAnsi="黑体" w:eastAsia="黑体"/>
          <w:sz w:val="32"/>
          <w:szCs w:val="32"/>
        </w:rPr>
        <w:t>长轩岭街道财政所2023年部门预算公开表</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textAlignment w:val="auto"/>
        <w:rPr>
          <w:rFonts w:ascii="黑体" w:hAnsi="黑体" w:eastAsia="黑体"/>
          <w:sz w:val="32"/>
          <w:szCs w:val="32"/>
        </w:rPr>
      </w:pPr>
      <w:r>
        <w:rPr>
          <w:rFonts w:hint="eastAsia" w:ascii="黑体" w:hAnsi="黑体" w:eastAsia="黑体"/>
          <w:sz w:val="32"/>
          <w:szCs w:val="32"/>
        </w:rPr>
        <w:t>一、收支总表</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textAlignment w:val="auto"/>
        <w:rPr>
          <w:rFonts w:ascii="黑体" w:hAnsi="黑体" w:eastAsia="黑体"/>
          <w:sz w:val="32"/>
          <w:szCs w:val="32"/>
        </w:rPr>
      </w:pPr>
      <w:r>
        <w:rPr>
          <w:rFonts w:hint="eastAsia" w:ascii="黑体" w:hAnsi="黑体" w:eastAsia="黑体"/>
          <w:sz w:val="32"/>
          <w:szCs w:val="32"/>
        </w:rPr>
        <w:t>二、收入总表</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textAlignment w:val="auto"/>
        <w:rPr>
          <w:rFonts w:ascii="黑体" w:hAnsi="黑体" w:eastAsia="黑体"/>
          <w:sz w:val="32"/>
          <w:szCs w:val="32"/>
        </w:rPr>
      </w:pPr>
      <w:r>
        <w:rPr>
          <w:rFonts w:hint="eastAsia" w:ascii="黑体" w:hAnsi="黑体" w:eastAsia="黑体"/>
          <w:sz w:val="32"/>
          <w:szCs w:val="32"/>
        </w:rPr>
        <w:t>三、支出总表</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textAlignment w:val="auto"/>
        <w:rPr>
          <w:rFonts w:ascii="黑体" w:hAnsi="黑体" w:eastAsia="黑体"/>
          <w:sz w:val="32"/>
          <w:szCs w:val="32"/>
        </w:rPr>
      </w:pPr>
      <w:r>
        <w:rPr>
          <w:rFonts w:hint="eastAsia" w:ascii="黑体" w:hAnsi="黑体" w:eastAsia="黑体"/>
          <w:sz w:val="32"/>
          <w:szCs w:val="32"/>
        </w:rPr>
        <w:t>四、财政拨款收支总表</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textAlignment w:val="auto"/>
        <w:rPr>
          <w:rFonts w:ascii="黑体" w:hAnsi="黑体" w:eastAsia="黑体"/>
          <w:sz w:val="32"/>
          <w:szCs w:val="32"/>
        </w:rPr>
      </w:pPr>
      <w:r>
        <w:rPr>
          <w:rFonts w:hint="eastAsia" w:ascii="黑体" w:hAnsi="黑体" w:eastAsia="黑体"/>
          <w:sz w:val="32"/>
          <w:szCs w:val="32"/>
        </w:rPr>
        <w:t>五、一般公共预算支出表</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textAlignment w:val="auto"/>
        <w:rPr>
          <w:rFonts w:ascii="黑体" w:hAnsi="黑体" w:eastAsia="黑体"/>
          <w:sz w:val="32"/>
          <w:szCs w:val="32"/>
        </w:rPr>
      </w:pPr>
      <w:r>
        <w:rPr>
          <w:rFonts w:hint="eastAsia" w:ascii="黑体" w:hAnsi="黑体" w:eastAsia="黑体"/>
          <w:sz w:val="32"/>
          <w:szCs w:val="32"/>
        </w:rPr>
        <w:t>六、一般公共预算基本支出表</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textAlignment w:val="auto"/>
        <w:rPr>
          <w:rFonts w:ascii="黑体" w:hAnsi="黑体" w:eastAsia="黑体"/>
          <w:sz w:val="32"/>
          <w:szCs w:val="32"/>
        </w:rPr>
      </w:pPr>
      <w:r>
        <w:rPr>
          <w:rFonts w:hint="eastAsia" w:ascii="黑体" w:hAnsi="黑体" w:eastAsia="黑体"/>
          <w:sz w:val="32"/>
          <w:szCs w:val="32"/>
        </w:rPr>
        <w:t>七、一般公共预算“三公”经费支出表</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textAlignment w:val="auto"/>
        <w:rPr>
          <w:rFonts w:ascii="黑体" w:hAnsi="黑体" w:eastAsia="黑体"/>
          <w:sz w:val="32"/>
          <w:szCs w:val="32"/>
        </w:rPr>
      </w:pPr>
      <w:r>
        <w:rPr>
          <w:rFonts w:hint="eastAsia" w:ascii="黑体" w:hAnsi="黑体" w:eastAsia="黑体"/>
          <w:sz w:val="32"/>
          <w:szCs w:val="32"/>
        </w:rPr>
        <w:t>八、政府性基金预算支出表</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textAlignment w:val="auto"/>
        <w:rPr>
          <w:rFonts w:ascii="黑体" w:hAnsi="黑体" w:eastAsia="黑体"/>
          <w:sz w:val="32"/>
          <w:szCs w:val="32"/>
        </w:rPr>
      </w:pPr>
      <w:r>
        <w:rPr>
          <w:rFonts w:hint="eastAsia" w:ascii="黑体" w:hAnsi="黑体" w:eastAsia="黑体"/>
          <w:sz w:val="32"/>
          <w:szCs w:val="32"/>
        </w:rPr>
        <w:t>九、项目支出表</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textAlignment w:val="auto"/>
        <w:rPr>
          <w:rFonts w:ascii="黑体" w:hAnsi="黑体" w:eastAsia="黑体"/>
          <w:sz w:val="32"/>
          <w:szCs w:val="32"/>
        </w:rPr>
      </w:pPr>
      <w:r>
        <w:rPr>
          <w:rFonts w:hint="eastAsia" w:ascii="黑体" w:hAnsi="黑体" w:eastAsia="黑体"/>
          <w:sz w:val="32"/>
          <w:szCs w:val="32"/>
        </w:rPr>
        <w:t>十、部门整体支出绩效目标表</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textAlignment w:val="auto"/>
        <w:rPr>
          <w:rFonts w:ascii="黑体" w:hAnsi="黑体" w:eastAsia="黑体"/>
          <w:sz w:val="32"/>
          <w:szCs w:val="32"/>
        </w:rPr>
      </w:pPr>
      <w:r>
        <w:rPr>
          <w:rFonts w:hint="eastAsia" w:ascii="黑体" w:hAnsi="黑体" w:eastAsia="黑体"/>
          <w:sz w:val="32"/>
          <w:szCs w:val="32"/>
        </w:rPr>
        <w:t>十一、部门项目绩效目标表（一项一表）</w:t>
      </w:r>
    </w:p>
    <w:p>
      <w:pPr>
        <w:snapToGrid w:val="0"/>
        <w:spacing w:line="360" w:lineRule="auto"/>
        <w:rPr>
          <w:rFonts w:ascii="黑体" w:hAnsi="黑体" w:eastAsia="黑体"/>
          <w:sz w:val="32"/>
          <w:szCs w:val="32"/>
        </w:rPr>
      </w:pPr>
      <w:r>
        <w:rPr>
          <w:rFonts w:hint="eastAsia" w:ascii="黑体" w:hAnsi="黑体" w:eastAsia="黑体"/>
          <w:sz w:val="32"/>
          <w:szCs w:val="32"/>
        </w:rPr>
        <w:t>第三部分    名词解释</w:t>
      </w:r>
    </w:p>
    <w:p/>
    <w:p/>
    <w:p/>
    <w:p/>
    <w:p/>
    <w:p/>
    <w:p/>
    <w:p/>
    <w:p/>
    <w:p/>
    <w:p/>
    <w:p/>
    <w:p/>
    <w:p/>
    <w:p/>
    <w:p/>
    <w:p/>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黑体" w:hAnsi="黑体" w:eastAsia="黑体"/>
          <w:sz w:val="32"/>
          <w:szCs w:val="32"/>
        </w:rPr>
      </w:pPr>
      <w:r>
        <w:rPr>
          <w:rFonts w:hint="eastAsia" w:ascii="黑体" w:hAnsi="黑体" w:eastAsia="黑体"/>
          <w:sz w:val="32"/>
          <w:szCs w:val="32"/>
        </w:rPr>
        <w:t>第一部分</w:t>
      </w:r>
      <w:r>
        <w:rPr>
          <w:rFonts w:hint="eastAsia" w:ascii="黑体" w:hAnsi="黑体" w:eastAsia="黑体"/>
          <w:sz w:val="32"/>
          <w:szCs w:val="32"/>
          <w:lang w:eastAsia="zh-CN"/>
        </w:rPr>
        <w:t>黄陂区</w:t>
      </w:r>
      <w:r>
        <w:rPr>
          <w:rFonts w:hint="eastAsia" w:ascii="黑体" w:hAnsi="黑体" w:eastAsia="黑体"/>
          <w:sz w:val="32"/>
          <w:szCs w:val="32"/>
        </w:rPr>
        <w:t>长轩岭街道财政所2023年部门预算公开说明</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b w:val="0"/>
          <w:bCs w:val="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b w:val="0"/>
          <w:bCs w:val="0"/>
          <w:sz w:val="32"/>
          <w:szCs w:val="32"/>
        </w:rPr>
      </w:pPr>
      <w:r>
        <w:rPr>
          <w:rFonts w:hint="eastAsia" w:ascii="黑体" w:hAnsi="黑体" w:eastAsia="黑体"/>
          <w:b w:val="0"/>
          <w:bCs w:val="0"/>
          <w:sz w:val="32"/>
          <w:szCs w:val="32"/>
        </w:rPr>
        <w:t>一、部门基本情况</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（一）部门主要职能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（1）贯彻党和国家财经方针政策，严格执行财政法规和财 经制度，检查财税政策、法令和财务会计制度执行情况；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（2）负责组织和管理街道财政收入和支出，编制执行长轩 岭街年度财政预算，监督长轩岭各单位预算执行，编制财政决算；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（3）围绕长轩岭街财源建设搞好服务，支持全街经济发展；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（4）落实各项惠农政策；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（5）负责监督长轩岭街范围内各单位的财务活动和财政项 目资金管理；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（6）负责长轩岭街各行政、事业单位国有资产监督管理；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（7）依法监管会计人员依法履行职责；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sz w:val="30"/>
          <w:szCs w:val="30"/>
        </w:rPr>
      </w:pPr>
      <w:r>
        <w:rPr>
          <w:rFonts w:hint="eastAsia" w:ascii="仿宋" w:hAnsi="仿宋" w:eastAsia="仿宋" w:cs="仿宋"/>
          <w:sz w:val="32"/>
          <w:szCs w:val="32"/>
        </w:rPr>
        <w:t>（8）认真做好上级安排的其他工作。</w:t>
      </w:r>
      <w:r>
        <w:rPr>
          <w:rFonts w:ascii="黑体" w:hAnsi="黑体" w:eastAsia="黑体"/>
          <w:sz w:val="30"/>
          <w:szCs w:val="30"/>
        </w:rPr>
        <w:t xml:space="preserve"> </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（二）部门预算单位构成</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仿宋"/>
          <w:sz w:val="32"/>
          <w:szCs w:val="32"/>
          <w:lang w:eastAsia="zh-CN"/>
        </w:rPr>
      </w:pPr>
      <w:r>
        <w:rPr>
          <w:rFonts w:hint="eastAsia" w:ascii="仿宋" w:hAnsi="仿宋" w:eastAsia="仿宋" w:cs="仿宋"/>
          <w:sz w:val="32"/>
          <w:szCs w:val="32"/>
          <w:lang w:eastAsia="zh-CN"/>
        </w:rPr>
        <w:t>黄陂区</w:t>
      </w:r>
      <w:r>
        <w:rPr>
          <w:rFonts w:hint="eastAsia" w:ascii="仿宋" w:hAnsi="仿宋" w:eastAsia="仿宋" w:cs="仿宋"/>
          <w:sz w:val="32"/>
          <w:szCs w:val="32"/>
        </w:rPr>
        <w:t>长轩岭街道财政所</w:t>
      </w:r>
      <w:r>
        <w:rPr>
          <w:rFonts w:hint="eastAsia" w:ascii="仿宋" w:hAnsi="仿宋" w:eastAsia="仿宋" w:cs="仿宋"/>
          <w:sz w:val="32"/>
          <w:szCs w:val="32"/>
          <w:lang w:eastAsia="zh-CN"/>
        </w:rPr>
        <w:t>为公益一类事业单位。</w:t>
      </w:r>
    </w:p>
    <w:p>
      <w:pPr>
        <w:keepNext w:val="0"/>
        <w:keepLines w:val="0"/>
        <w:pageBreakBefore w:val="0"/>
        <w:widowControl w:val="0"/>
        <w:kinsoku/>
        <w:wordWrap/>
        <w:overflowPunct/>
        <w:topLinePunct w:val="0"/>
        <w:autoSpaceDE/>
        <w:autoSpaceDN/>
        <w:bidi w:val="0"/>
        <w:adjustRightInd/>
        <w:spacing w:line="560" w:lineRule="exact"/>
        <w:ind w:firstLine="602" w:firstLineChars="200"/>
        <w:textAlignment w:val="auto"/>
        <w:rPr>
          <w:rFonts w:hint="eastAsia" w:ascii="楷体" w:hAnsi="楷体" w:eastAsia="楷体" w:cs="楷体"/>
          <w:b/>
          <w:bCs/>
          <w:sz w:val="30"/>
          <w:szCs w:val="30"/>
        </w:rPr>
      </w:pPr>
      <w:r>
        <w:rPr>
          <w:rFonts w:hint="eastAsia" w:ascii="楷体" w:hAnsi="楷体" w:eastAsia="楷体" w:cs="楷体"/>
          <w:b/>
          <w:bCs/>
          <w:sz w:val="30"/>
          <w:szCs w:val="30"/>
        </w:rPr>
        <w:t>（三）部门人员构成</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黄陂区</w:t>
      </w:r>
      <w:r>
        <w:rPr>
          <w:rFonts w:hint="eastAsia" w:ascii="仿宋" w:hAnsi="仿宋" w:eastAsia="仿宋" w:cs="仿宋"/>
          <w:sz w:val="32"/>
          <w:szCs w:val="32"/>
        </w:rPr>
        <w:t>长轩岭街道财政所</w:t>
      </w:r>
      <w:r>
        <w:rPr>
          <w:rFonts w:hint="eastAsia" w:ascii="仿宋" w:hAnsi="仿宋" w:eastAsia="仿宋" w:cs="仿宋"/>
          <w:sz w:val="32"/>
          <w:szCs w:val="32"/>
          <w:lang w:eastAsia="zh-CN"/>
        </w:rPr>
        <w:t>为公益一类事业单位。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sz w:val="30"/>
          <w:szCs w:val="30"/>
        </w:rPr>
      </w:pPr>
      <w:r>
        <w:rPr>
          <w:rFonts w:hint="eastAsia" w:ascii="仿宋" w:hAnsi="仿宋" w:eastAsia="仿宋" w:cs="仿宋"/>
          <w:sz w:val="32"/>
          <w:szCs w:val="32"/>
        </w:rPr>
        <w:t>长轩岭街道财政所总编制人数</w:t>
      </w:r>
      <w:r>
        <w:rPr>
          <w:rFonts w:hint="eastAsia" w:ascii="仿宋" w:hAnsi="仿宋" w:eastAsia="仿宋" w:cs="仿宋"/>
          <w:sz w:val="32"/>
          <w:szCs w:val="32"/>
          <w:lang w:val="en-US" w:eastAsia="zh-CN"/>
        </w:rPr>
        <w:t>15</w:t>
      </w:r>
      <w:r>
        <w:rPr>
          <w:rFonts w:hint="eastAsia" w:ascii="仿宋" w:hAnsi="仿宋" w:eastAsia="仿宋" w:cs="仿宋"/>
          <w:sz w:val="32"/>
          <w:szCs w:val="32"/>
        </w:rPr>
        <w:t>人，其中：事业编制</w:t>
      </w:r>
      <w:r>
        <w:rPr>
          <w:rFonts w:hint="eastAsia" w:ascii="仿宋" w:hAnsi="仿宋" w:eastAsia="仿宋" w:cs="仿宋"/>
          <w:sz w:val="32"/>
          <w:szCs w:val="32"/>
          <w:lang w:val="en-US" w:eastAsia="zh-CN"/>
        </w:rPr>
        <w:t>15</w:t>
      </w:r>
      <w:r>
        <w:rPr>
          <w:rFonts w:hint="eastAsia" w:ascii="仿宋" w:hAnsi="仿宋" w:eastAsia="仿宋" w:cs="仿宋"/>
          <w:sz w:val="32"/>
          <w:szCs w:val="32"/>
        </w:rPr>
        <w:t>人；在职实有人数1</w:t>
      </w:r>
      <w:r>
        <w:rPr>
          <w:rFonts w:hint="eastAsia" w:ascii="仿宋" w:hAnsi="仿宋" w:eastAsia="仿宋" w:cs="仿宋"/>
          <w:sz w:val="32"/>
          <w:szCs w:val="32"/>
          <w:lang w:val="en-US" w:eastAsia="zh-CN"/>
        </w:rPr>
        <w:t>5</w:t>
      </w:r>
      <w:r>
        <w:rPr>
          <w:rFonts w:hint="eastAsia" w:ascii="仿宋" w:hAnsi="仿宋" w:eastAsia="仿宋" w:cs="仿宋"/>
          <w:sz w:val="32"/>
          <w:szCs w:val="32"/>
        </w:rPr>
        <w:t>人。离退休人员</w:t>
      </w:r>
      <w:r>
        <w:rPr>
          <w:rFonts w:hint="eastAsia" w:ascii="仿宋" w:hAnsi="仿宋" w:eastAsia="仿宋" w:cs="仿宋"/>
          <w:sz w:val="32"/>
          <w:szCs w:val="32"/>
          <w:lang w:val="en-US" w:eastAsia="zh-CN"/>
        </w:rPr>
        <w:t>6</w:t>
      </w:r>
      <w:r>
        <w:rPr>
          <w:rFonts w:hint="eastAsia" w:ascii="仿宋" w:hAnsi="仿宋" w:eastAsia="仿宋" w:cs="仿宋"/>
          <w:sz w:val="32"/>
          <w:szCs w:val="32"/>
        </w:rPr>
        <w:t>人，其中：退休</w:t>
      </w:r>
      <w:r>
        <w:rPr>
          <w:rFonts w:hint="eastAsia" w:ascii="仿宋" w:hAnsi="仿宋" w:eastAsia="仿宋" w:cs="仿宋"/>
          <w:sz w:val="32"/>
          <w:szCs w:val="32"/>
          <w:lang w:val="en-US" w:eastAsia="zh-CN"/>
        </w:rPr>
        <w:t>6</w:t>
      </w:r>
      <w:r>
        <w:rPr>
          <w:rFonts w:hint="eastAsia" w:ascii="仿宋" w:hAnsi="仿宋" w:eastAsia="仿宋" w:cs="仿宋"/>
          <w:sz w:val="32"/>
          <w:szCs w:val="32"/>
        </w:rPr>
        <w:t>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黑体" w:hAnsi="黑体" w:eastAsia="黑体"/>
          <w:sz w:val="32"/>
          <w:szCs w:val="32"/>
        </w:rPr>
      </w:pPr>
      <w:r>
        <w:rPr>
          <w:rFonts w:hint="eastAsia" w:ascii="黑体" w:hAnsi="黑体" w:eastAsia="黑体"/>
          <w:sz w:val="32"/>
          <w:szCs w:val="32"/>
        </w:rPr>
        <w:t>二、年度工作目标及主要任务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1．严格财政预算管理。严格执行《</w:t>
      </w:r>
      <w:r>
        <w:rPr>
          <w:rFonts w:hint="eastAsia" w:ascii="仿宋" w:hAnsi="仿宋" w:eastAsia="仿宋" w:cs="仿宋"/>
          <w:sz w:val="32"/>
          <w:szCs w:val="32"/>
          <w:lang w:val="en-US" w:eastAsia="zh-CN"/>
        </w:rPr>
        <w:t>中华人民共和国</w:t>
      </w:r>
      <w:bookmarkStart w:id="1" w:name="_GoBack"/>
      <w:bookmarkEnd w:id="1"/>
      <w:r>
        <w:rPr>
          <w:rFonts w:hint="eastAsia" w:ascii="仿宋" w:hAnsi="仿宋" w:eastAsia="仿宋" w:cs="仿宋"/>
          <w:sz w:val="32"/>
          <w:szCs w:val="32"/>
        </w:rPr>
        <w:t>预算法》，进一步增强依法理财意识，按照量入为出、量财办事和收支平衡的原则，科学合理编制年度收支预算。牢固树立过“紧日子”的思想，大幅压减一般性、非刚性、非重点项目支出、低效无效支出和标准过高的支出。坚持“先有预算、后有支出”原则，加强预算收支分析，定期向上级财政部门报告预算执行情况。建立健全财务收支报告和财务分析制度。规范非税收入管理，严格执行“收缴分离”和“收支两条线” 制度，加强财政票据管理，建立健全财政票据领用、保管、缴销和审核制度。</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2.加强财产物资管理。严格落实资产管理主体责任，把资产管理放在与资金管理同等重要位置。建立健全国有资产管理制度，确保国有资产保值增值。</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健全内控管理机制。按照内部控制规范的相关要求，建立适合实际的内部控制体系。严格执行不相容岗位相互分离原则，切实做到分事行权、分岗设权、分级授权，并定期轮岗。严格财务审批权限。加强内部授权审批控制，建立重大事项集体决策和会签制度。严格预算控制，将预算管理贯穿于经济业务全过程。加强会计控制，严格会计与出纳分离制度，建立定期对账制度，会计管账。</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加强财政机构队伍建设。高度重视财政建设工作，为长轩岭街道财政机构充分履职和提高管理水平提供强有力的保障。按照编制部门机构设置方案对外统一设置财政所，选优配强财政机构负责人，依照岗位不相容原则，配齐与履行财政职能相适应的人员力量。稳定财政干部队伍，推进定期轮岗。加强财政干部业务培训，切实提高财政干部的业务能力。</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黑体" w:hAnsi="黑体" w:eastAsia="黑体"/>
          <w:b w:val="0"/>
          <w:bCs w:val="0"/>
          <w:sz w:val="32"/>
          <w:szCs w:val="32"/>
        </w:rPr>
      </w:pPr>
      <w:r>
        <w:rPr>
          <w:rFonts w:hint="eastAsia" w:ascii="黑体" w:hAnsi="黑体" w:eastAsia="黑体"/>
          <w:b w:val="0"/>
          <w:bCs w:val="0"/>
          <w:sz w:val="32"/>
          <w:szCs w:val="32"/>
        </w:rPr>
        <w:t>三、部门收支预算总体安排情况</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（一）2023 年部门预算总收入437.62万元。其中：一般公共预算财政拨款收入437.62万元。 </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（二）2023 年部门预算总支出437.62万元。其中：基本支出417.62万元，项目支出20万元。 按照支出功能分类科目，主要用于：一般公共服务支出285.46万元；主要是基本工资、津贴补贴、其他社会保障缴费、五奖、部门运转等人员经费。社会保障和就业支出95.38万元；主要是退休人员的退 休费、五奖、抚恤金等。卫生健康支出 22.28 万元；主要是在职和退休人员基本医疗保险。住房保障支出 34.50万元；主要是在职人员住房公积金、 在职和退休人员提租补贴。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b w:val="0"/>
          <w:bCs w:val="0"/>
          <w:sz w:val="32"/>
          <w:szCs w:val="32"/>
        </w:rPr>
      </w:pPr>
      <w:r>
        <w:rPr>
          <w:rFonts w:hint="eastAsia" w:ascii="黑体" w:hAnsi="黑体" w:eastAsia="黑体"/>
          <w:b w:val="0"/>
          <w:bCs w:val="0"/>
          <w:sz w:val="32"/>
          <w:szCs w:val="32"/>
        </w:rPr>
        <w:t>四、一般公共预算财政拨款支出预算情况</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2023年一般公共预算财政拨款支出预算437.62万元， 其中：当年预算437.62万元，比2022年预算减少31.74 万元，下降6.76%；上年结转0万元。主要安排情况如下：</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（一）人员类项目支出417.62万元，比2022年预算减少18.37万元，下降4.21%，主要原因：在职人员基本工资、 津贴补贴、五奖、职工基本医疗保险缴费、住房公积金、医 疗费增加了。包括：</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（1）工资福利支出344.92万元，主要用于在职人员基 本工资、津贴补贴、五奖。</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（2）对个人和家庭的补助63.18万元，主要用于退休 费、五奖、医疗费补助。 </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（二）公用经费运转类项目支出9.51万元，均为商品 和服务支出，主要用于办公费、印刷费、水费、电费、邮电 费、差旅费、公务接待费、公务用车运行维护费。 </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（三）其他运转类及特定目标类项目支出20万元，比 2022年预算增加20万元，增长0%，主要原因：维持基层财政部门运转经费。其中：</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1.其他运转类项目20万元。主要安排为： </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黑体" w:hAnsi="黑体" w:eastAsia="黑体"/>
          <w:sz w:val="32"/>
          <w:szCs w:val="32"/>
        </w:rPr>
      </w:pPr>
      <w:r>
        <w:rPr>
          <w:rFonts w:hint="eastAsia" w:ascii="仿宋" w:hAnsi="仿宋" w:eastAsia="仿宋" w:cs="仿宋"/>
          <w:sz w:val="32"/>
          <w:szCs w:val="32"/>
        </w:rPr>
        <w:t>（1）一般公共服务支出项目20万元。主要用于文明创建、弥补财政运转经费的不足等。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b w:val="0"/>
          <w:bCs w:val="0"/>
          <w:sz w:val="32"/>
          <w:szCs w:val="32"/>
        </w:rPr>
      </w:pPr>
      <w:r>
        <w:rPr>
          <w:rFonts w:hint="eastAsia" w:ascii="黑体" w:hAnsi="黑体" w:eastAsia="黑体"/>
          <w:b w:val="0"/>
          <w:bCs w:val="0"/>
          <w:sz w:val="32"/>
          <w:szCs w:val="32"/>
        </w:rPr>
        <w:t>五、一般公共预算“三公”经费支出预算情况</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（一）“三公”经费的单位范围长轩岭街道财政所安排“三公”经费的单位由 1 个二级单位组成。二级单位包括： </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1. 长轩岭街道财政所 </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（二）“三公”经费财政拨款预算情况2023年一般公共预算财政拨款资金安排“三公”经费预7.39万元，比2022 年预算增加1.2万元，增长19.39%。其中： </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1.公务用车购置及运行维护费4.39万元，比2022年预算增加0万元。其中：公务用车运行维护费4.39万元， 比 2022年预算增加0万元，主要原因：根据国家、省、 市相关规定，我街行政单位实施了公务用车制度改革，严格 按照新的公务用车编制、公车配备等情况，维持了公务用车运行维护费。</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黑体" w:hAnsi="黑体" w:eastAsia="黑体"/>
          <w:sz w:val="32"/>
          <w:szCs w:val="32"/>
        </w:rPr>
      </w:pPr>
      <w:r>
        <w:rPr>
          <w:rFonts w:hint="eastAsia" w:ascii="仿宋" w:hAnsi="仿宋" w:eastAsia="仿宋" w:cs="仿宋"/>
          <w:sz w:val="32"/>
          <w:szCs w:val="32"/>
        </w:rPr>
        <w:t>2.公务接待费预算3万元，比2022年预算增加1.2万元，主要原因我街为大力招商引资，今年开展多个大型项目所必要的行政商务费用。在《中央八项规定》和《党政机关厉行节约反对浪费条例》等制度的指引下，严格控制 “公务接待费”的支出，切实做到厉行勤俭节约。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b w:val="0"/>
          <w:bCs w:val="0"/>
          <w:sz w:val="32"/>
          <w:szCs w:val="32"/>
        </w:rPr>
      </w:pPr>
      <w:r>
        <w:rPr>
          <w:rFonts w:hint="eastAsia" w:ascii="黑体" w:hAnsi="黑体" w:eastAsia="黑体"/>
          <w:b w:val="0"/>
          <w:bCs w:val="0"/>
          <w:sz w:val="32"/>
          <w:szCs w:val="32"/>
        </w:rPr>
        <w:t>六、政府性基金预算财政拨款支出预算情况</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黑体" w:hAnsi="黑体" w:eastAsia="黑体"/>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长轩岭街道财政所2023年没有使用政府性基金预算财 政拨款安排的支出。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b w:val="0"/>
          <w:bCs w:val="0"/>
          <w:sz w:val="32"/>
          <w:szCs w:val="32"/>
        </w:rPr>
      </w:pPr>
      <w:r>
        <w:rPr>
          <w:rFonts w:hint="eastAsia" w:ascii="黑体" w:hAnsi="黑体" w:eastAsia="黑体"/>
          <w:b w:val="0"/>
          <w:bCs w:val="0"/>
          <w:sz w:val="32"/>
          <w:szCs w:val="32"/>
        </w:rPr>
        <w:t>七、国有资本经营预算财政拨款支出预算情况</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黑体" w:hAnsi="黑体" w:eastAsia="黑体"/>
          <w:sz w:val="32"/>
          <w:szCs w:val="32"/>
        </w:rPr>
      </w:pPr>
      <w:r>
        <w:rPr>
          <w:rFonts w:hint="eastAsia" w:ascii="仿宋" w:hAnsi="仿宋" w:eastAsia="仿宋" w:cs="仿宋"/>
          <w:sz w:val="32"/>
          <w:szCs w:val="32"/>
        </w:rPr>
        <w:t>长轩岭街道财政所2023年没有使用国有资本经营预算 财政拨款安排的支出。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b w:val="0"/>
          <w:bCs w:val="0"/>
          <w:sz w:val="32"/>
          <w:szCs w:val="32"/>
        </w:rPr>
      </w:pPr>
      <w:r>
        <w:rPr>
          <w:rFonts w:hint="eastAsia" w:ascii="黑体" w:hAnsi="黑体" w:eastAsia="黑体"/>
          <w:b w:val="0"/>
          <w:bCs w:val="0"/>
          <w:sz w:val="32"/>
          <w:szCs w:val="32"/>
        </w:rPr>
        <w:t>八、其他重要事项的情况说明</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（一）机关运行经费情况2023年部门1家机关运行经费9.51万。主要包括：办公费、印刷费、水电费、邮电费、差旅费、会议费、福利 费、日常维修费、办公用房物业管理费、公务用车运行维护 费及其他费用等。 </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（二）政府采购预算情况按照现行政府采购管理规定，2023年部门预算中纳入政府采购预算支出合计20万元。包括：工程类0万元；货物类0万元。服务类20万元。</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（三）国有资产占有使用情况截至2022年12月31日，部门共有车辆1辆。其中：一般公务用车1辆，一般执法执勤用车0辆，特种专业技术用车0辆。 </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（四）绩效目标设置情况</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黑体" w:hAnsi="黑体" w:eastAsia="黑体"/>
          <w:sz w:val="32"/>
          <w:szCs w:val="32"/>
        </w:rPr>
      </w:pPr>
      <w:r>
        <w:rPr>
          <w:rFonts w:hint="eastAsia" w:ascii="仿宋" w:hAnsi="仿宋" w:eastAsia="仿宋" w:cs="仿宋"/>
          <w:sz w:val="32"/>
          <w:szCs w:val="32"/>
        </w:rPr>
        <w:t>2023年部门项目均实行绩效目标管理涉及一般公共预算当年财政拨款43.71万元。</w:t>
      </w:r>
      <w:r>
        <w:rPr>
          <w:rFonts w:ascii="黑体" w:hAnsi="黑体" w:eastAsia="黑体"/>
          <w:sz w:val="32"/>
          <w:szCs w:val="32"/>
        </w:rPr>
        <w:t xml:space="preserve"> </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黑体" w:hAnsi="黑体" w:eastAsia="黑体"/>
          <w:b w:val="0"/>
          <w:bCs w:val="0"/>
          <w:sz w:val="32"/>
          <w:szCs w:val="32"/>
        </w:rPr>
      </w:pPr>
      <w:r>
        <w:rPr>
          <w:rFonts w:ascii="黑体" w:hAnsi="黑体" w:eastAsia="黑体"/>
          <w:b w:val="0"/>
          <w:bCs w:val="0"/>
          <w:sz w:val="32"/>
          <w:szCs w:val="32"/>
        </w:rPr>
        <w:t>九、联系方式</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黑体" w:hAnsi="黑体" w:eastAsia="黑体"/>
          <w:sz w:val="30"/>
          <w:szCs w:val="30"/>
        </w:rPr>
      </w:pPr>
      <w:r>
        <w:rPr>
          <w:rFonts w:hint="eastAsia" w:ascii="仿宋" w:hAnsi="仿宋" w:eastAsia="仿宋" w:cs="仿宋"/>
          <w:sz w:val="32"/>
          <w:szCs w:val="32"/>
        </w:rPr>
        <w:t>部门单位地址：黄陂区长轩岭街道明清街63号</w:t>
      </w:r>
      <w:r>
        <w:rPr>
          <w:rFonts w:ascii="黑体" w:hAnsi="黑体" w:eastAsia="黑体"/>
          <w:sz w:val="30"/>
          <w:szCs w:val="30"/>
        </w:rPr>
        <w:t xml:space="preserve"> </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联系人：魏英和            联系电话：13886053995</w:t>
      </w:r>
    </w:p>
    <w:p>
      <w:pPr>
        <w:ind w:firstLine="600" w:firstLineChars="200"/>
        <w:jc w:val="left"/>
        <w:rPr>
          <w:rFonts w:ascii="黑体" w:hAnsi="黑体" w:eastAsia="黑体"/>
          <w:sz w:val="30"/>
          <w:szCs w:val="30"/>
        </w:rPr>
      </w:pPr>
    </w:p>
    <w:p>
      <w:pPr>
        <w:ind w:firstLine="640" w:firstLineChars="200"/>
        <w:jc w:val="left"/>
        <w:rPr>
          <w:rFonts w:ascii="黑体" w:hAnsi="黑体" w:eastAsia="黑体"/>
          <w:sz w:val="32"/>
          <w:szCs w:val="32"/>
        </w:rPr>
      </w:pPr>
    </w:p>
    <w:p>
      <w:pPr>
        <w:ind w:firstLine="640" w:firstLineChars="200"/>
        <w:jc w:val="left"/>
        <w:rPr>
          <w:rFonts w:ascii="黑体" w:hAnsi="黑体" w:eastAsia="黑体"/>
          <w:sz w:val="32"/>
          <w:szCs w:val="32"/>
        </w:rPr>
      </w:pPr>
    </w:p>
    <w:p>
      <w:pPr>
        <w:ind w:firstLine="640" w:firstLineChars="200"/>
        <w:jc w:val="left"/>
        <w:rPr>
          <w:rFonts w:ascii="黑体" w:hAnsi="黑体" w:eastAsia="黑体"/>
          <w:sz w:val="32"/>
          <w:szCs w:val="32"/>
        </w:rPr>
      </w:pPr>
    </w:p>
    <w:p>
      <w:pPr>
        <w:ind w:firstLine="640" w:firstLineChars="200"/>
        <w:jc w:val="left"/>
        <w:rPr>
          <w:rFonts w:ascii="黑体" w:hAnsi="黑体" w:eastAsia="黑体"/>
          <w:sz w:val="32"/>
          <w:szCs w:val="32"/>
        </w:rPr>
      </w:pPr>
    </w:p>
    <w:p>
      <w:pPr>
        <w:ind w:firstLine="640" w:firstLineChars="200"/>
        <w:jc w:val="left"/>
        <w:rPr>
          <w:rFonts w:ascii="黑体" w:hAnsi="黑体" w:eastAsia="黑体"/>
          <w:sz w:val="32"/>
          <w:szCs w:val="32"/>
        </w:rPr>
      </w:pPr>
    </w:p>
    <w:p>
      <w:pPr>
        <w:ind w:firstLine="640" w:firstLineChars="200"/>
        <w:jc w:val="left"/>
        <w:rPr>
          <w:rFonts w:ascii="黑体" w:hAnsi="黑体" w:eastAsia="黑体"/>
          <w:sz w:val="32"/>
          <w:szCs w:val="32"/>
        </w:rPr>
      </w:pPr>
    </w:p>
    <w:p>
      <w:pPr>
        <w:ind w:firstLine="640" w:firstLineChars="200"/>
        <w:jc w:val="left"/>
        <w:rPr>
          <w:rFonts w:ascii="黑体" w:hAnsi="黑体" w:eastAsia="黑体"/>
          <w:sz w:val="32"/>
          <w:szCs w:val="32"/>
        </w:rPr>
      </w:pPr>
    </w:p>
    <w:p>
      <w:pPr>
        <w:ind w:firstLine="640" w:firstLineChars="200"/>
        <w:jc w:val="left"/>
        <w:rPr>
          <w:rFonts w:ascii="黑体" w:hAnsi="黑体" w:eastAsia="黑体"/>
          <w:sz w:val="32"/>
          <w:szCs w:val="32"/>
        </w:rPr>
      </w:pPr>
    </w:p>
    <w:p>
      <w:pPr>
        <w:pStyle w:val="2"/>
      </w:pPr>
    </w:p>
    <w:p>
      <w:pPr>
        <w:jc w:val="center"/>
        <w:rPr>
          <w:rFonts w:ascii="黑体" w:hAnsi="黑体" w:eastAsia="黑体"/>
          <w:sz w:val="32"/>
          <w:szCs w:val="32"/>
        </w:rPr>
      </w:pPr>
      <w:r>
        <w:rPr>
          <w:rFonts w:hint="eastAsia" w:ascii="黑体" w:hAnsi="黑体" w:eastAsia="黑体"/>
          <w:sz w:val="32"/>
          <w:szCs w:val="32"/>
        </w:rPr>
        <w:t xml:space="preserve">第二部分 </w:t>
      </w:r>
      <w:r>
        <w:rPr>
          <w:rFonts w:ascii="黑体" w:hAnsi="黑体" w:eastAsia="黑体"/>
          <w:sz w:val="32"/>
          <w:szCs w:val="32"/>
        </w:rPr>
        <w:t>长轩岭街道</w:t>
      </w:r>
      <w:r>
        <w:rPr>
          <w:rFonts w:hint="eastAsia" w:ascii="黑体" w:hAnsi="黑体" w:eastAsia="黑体"/>
          <w:sz w:val="32"/>
          <w:szCs w:val="32"/>
        </w:rPr>
        <w:t>财政所</w:t>
      </w:r>
      <w:r>
        <w:rPr>
          <w:rFonts w:ascii="黑体" w:hAnsi="黑体" w:eastAsia="黑体"/>
          <w:sz w:val="32"/>
          <w:szCs w:val="32"/>
        </w:rPr>
        <w:t>2023年部门预算公开表</w:t>
      </w:r>
    </w:p>
    <w:p>
      <w:pPr>
        <w:snapToGrid w:val="0"/>
        <w:spacing w:line="500" w:lineRule="exact"/>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2023</w:t>
      </w:r>
      <w:r>
        <w:rPr>
          <w:rFonts w:ascii="黑体" w:hAnsi="黑体" w:eastAsia="黑体"/>
          <w:sz w:val="32"/>
          <w:szCs w:val="32"/>
        </w:rPr>
        <w:t>年部门预算公开表</w:t>
      </w:r>
    </w:p>
    <w:tbl>
      <w:tblPr>
        <w:tblStyle w:val="8"/>
        <w:tblpPr w:leftFromText="180" w:rightFromText="180" w:vertAnchor="text" w:horzAnchor="margin" w:tblpY="631"/>
        <w:tblW w:w="8655" w:type="dxa"/>
        <w:tblInd w:w="0" w:type="dxa"/>
        <w:tblLayout w:type="fixed"/>
        <w:tblCellMar>
          <w:top w:w="0" w:type="dxa"/>
          <w:left w:w="108" w:type="dxa"/>
          <w:bottom w:w="0" w:type="dxa"/>
          <w:right w:w="108" w:type="dxa"/>
        </w:tblCellMar>
      </w:tblPr>
      <w:tblGrid>
        <w:gridCol w:w="1301"/>
        <w:gridCol w:w="2916"/>
        <w:gridCol w:w="1230"/>
        <w:gridCol w:w="1528"/>
        <w:gridCol w:w="1680"/>
      </w:tblGrid>
      <w:tr>
        <w:tblPrEx>
          <w:tblCellMar>
            <w:top w:w="0" w:type="dxa"/>
            <w:left w:w="108" w:type="dxa"/>
            <w:bottom w:w="0" w:type="dxa"/>
            <w:right w:w="108" w:type="dxa"/>
          </w:tblCellMar>
        </w:tblPrEx>
        <w:trPr>
          <w:trHeight w:val="420" w:hRule="atLeast"/>
        </w:trPr>
        <w:tc>
          <w:tcPr>
            <w:tcW w:w="1301" w:type="dxa"/>
            <w:tcBorders>
              <w:top w:val="nil"/>
              <w:left w:val="nil"/>
              <w:bottom w:val="nil"/>
              <w:right w:val="nil"/>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部门/单位：</w:t>
            </w:r>
          </w:p>
        </w:tc>
        <w:tc>
          <w:tcPr>
            <w:tcW w:w="2916" w:type="dxa"/>
            <w:tcBorders>
              <w:top w:val="nil"/>
              <w:left w:val="nil"/>
              <w:bottom w:val="nil"/>
              <w:right w:val="nil"/>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长轩岭街道财政所</w:t>
            </w:r>
          </w:p>
        </w:tc>
        <w:tc>
          <w:tcPr>
            <w:tcW w:w="1230" w:type="dxa"/>
            <w:tcBorders>
              <w:top w:val="nil"/>
              <w:left w:val="nil"/>
              <w:bottom w:val="nil"/>
              <w:right w:val="nil"/>
            </w:tcBorders>
            <w:noWrap/>
            <w:vAlign w:val="center"/>
          </w:tcPr>
          <w:p>
            <w:pPr>
              <w:widowControl/>
              <w:jc w:val="left"/>
              <w:textAlignment w:val="center"/>
              <w:rPr>
                <w:rFonts w:ascii="宋体" w:hAnsi="宋体" w:cs="宋体"/>
                <w:color w:val="000000"/>
                <w:kern w:val="0"/>
                <w:sz w:val="18"/>
                <w:szCs w:val="18"/>
                <w:lang w:bidi="ar"/>
              </w:rPr>
            </w:pPr>
          </w:p>
        </w:tc>
        <w:tc>
          <w:tcPr>
            <w:tcW w:w="1528" w:type="dxa"/>
            <w:tcBorders>
              <w:top w:val="nil"/>
              <w:left w:val="nil"/>
              <w:bottom w:val="nil"/>
              <w:right w:val="nil"/>
            </w:tcBorders>
            <w:noWrap/>
            <w:vAlign w:val="center"/>
          </w:tcPr>
          <w:p>
            <w:pPr>
              <w:widowControl/>
              <w:jc w:val="left"/>
              <w:textAlignment w:val="center"/>
              <w:rPr>
                <w:rFonts w:ascii="宋体" w:hAnsi="宋体" w:cs="宋体"/>
                <w:color w:val="000000"/>
                <w:kern w:val="0"/>
                <w:sz w:val="18"/>
                <w:szCs w:val="18"/>
                <w:lang w:bidi="ar"/>
              </w:rPr>
            </w:pPr>
          </w:p>
        </w:tc>
        <w:tc>
          <w:tcPr>
            <w:tcW w:w="1680" w:type="dxa"/>
            <w:tcBorders>
              <w:top w:val="nil"/>
              <w:left w:val="nil"/>
              <w:bottom w:val="nil"/>
              <w:right w:val="nil"/>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单位：万元</w:t>
            </w:r>
          </w:p>
        </w:tc>
      </w:tr>
    </w:tbl>
    <w:p>
      <w:pPr>
        <w:pStyle w:val="12"/>
        <w:ind w:left="720" w:firstLine="0" w:firstLineChars="0"/>
        <w:jc w:val="center"/>
        <w:rPr>
          <w:rFonts w:ascii="华文楷体" w:hAnsi="华文楷体" w:eastAsia="华文楷体"/>
          <w:sz w:val="28"/>
          <w:szCs w:val="28"/>
        </w:rPr>
      </w:pPr>
      <w:r>
        <w:rPr>
          <w:rFonts w:hint="eastAsia" w:ascii="华文楷体" w:hAnsi="华文楷体" w:eastAsia="华文楷体"/>
          <w:sz w:val="28"/>
          <w:szCs w:val="28"/>
        </w:rPr>
        <w:t>收支总表</w:t>
      </w:r>
    </w:p>
    <w:tbl>
      <w:tblPr>
        <w:tblStyle w:val="8"/>
        <w:tblpPr w:leftFromText="180" w:rightFromText="180" w:vertAnchor="text" w:horzAnchor="margin" w:tblpY="525"/>
        <w:tblW w:w="8765" w:type="dxa"/>
        <w:tblInd w:w="0" w:type="dxa"/>
        <w:tblLayout w:type="fixed"/>
        <w:tblCellMar>
          <w:top w:w="0" w:type="dxa"/>
          <w:left w:w="108" w:type="dxa"/>
          <w:bottom w:w="0" w:type="dxa"/>
          <w:right w:w="108" w:type="dxa"/>
        </w:tblCellMar>
      </w:tblPr>
      <w:tblGrid>
        <w:gridCol w:w="2900"/>
        <w:gridCol w:w="1515"/>
        <w:gridCol w:w="2875"/>
        <w:gridCol w:w="1475"/>
      </w:tblGrid>
      <w:tr>
        <w:tblPrEx>
          <w:tblCellMar>
            <w:top w:w="0" w:type="dxa"/>
            <w:left w:w="108" w:type="dxa"/>
            <w:bottom w:w="0" w:type="dxa"/>
            <w:right w:w="108" w:type="dxa"/>
          </w:tblCellMar>
        </w:tblPrEx>
        <w:trPr>
          <w:trHeight w:val="340" w:hRule="atLeast"/>
        </w:trPr>
        <w:tc>
          <w:tcPr>
            <w:tcW w:w="44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收      入</w:t>
            </w:r>
          </w:p>
        </w:tc>
        <w:tc>
          <w:tcPr>
            <w:tcW w:w="435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支      出</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项    目</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预算数</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项    目</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预算数</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一、一般公共预算拨款收入</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 w:val="18"/>
                <w:szCs w:val="18"/>
                <w:lang w:bidi="ar"/>
              </w:rPr>
            </w:pPr>
            <w:r>
              <w:rPr>
                <w:rFonts w:hint="eastAsia" w:ascii="宋体" w:hAnsi="宋体" w:cs="宋体"/>
                <w:color w:val="000000"/>
                <w:kern w:val="0"/>
                <w:sz w:val="18"/>
                <w:szCs w:val="18"/>
                <w:lang w:bidi="ar"/>
              </w:rPr>
              <w:t>437.62</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一、一般公共服务支出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 w:val="18"/>
                <w:szCs w:val="18"/>
                <w:lang w:bidi="ar"/>
              </w:rPr>
            </w:pPr>
            <w:r>
              <w:rPr>
                <w:rFonts w:hint="eastAsia" w:ascii="宋体" w:hAnsi="宋体" w:cs="宋体"/>
                <w:color w:val="000000"/>
                <w:kern w:val="0"/>
                <w:sz w:val="18"/>
                <w:szCs w:val="18"/>
                <w:lang w:bidi="ar"/>
              </w:rPr>
              <w:t>285.46</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二、政府性基金预算拨款收入</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二、公共安全支出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三、国有资本经营预算拨款收入</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三、教育支出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四、财政专户管理资金收入</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四、科学技术支出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五、事业收入</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五、文化旅游体育与传媒支出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 w:val="18"/>
                <w:szCs w:val="18"/>
                <w:lang w:bidi="ar"/>
              </w:rPr>
            </w:pPr>
            <w:r>
              <w:rPr>
                <w:rFonts w:hint="eastAsia" w:ascii="宋体" w:hAnsi="宋体" w:cs="宋体"/>
                <w:color w:val="000000"/>
                <w:kern w:val="0"/>
                <w:sz w:val="18"/>
                <w:szCs w:val="18"/>
                <w:lang w:bidi="ar"/>
              </w:rPr>
              <w:t>14.71</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六、事业单位经营收入</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六、社会保障和就业支出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95.38</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七、上级补助收入</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七、卫生健康支出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 w:val="18"/>
                <w:szCs w:val="18"/>
                <w:lang w:bidi="ar"/>
              </w:rPr>
            </w:pPr>
            <w:r>
              <w:rPr>
                <w:rFonts w:hint="eastAsia" w:ascii="宋体" w:hAnsi="宋体" w:cs="宋体"/>
                <w:color w:val="000000"/>
                <w:kern w:val="0"/>
                <w:sz w:val="18"/>
                <w:szCs w:val="18"/>
                <w:lang w:bidi="ar"/>
              </w:rPr>
              <w:t>22.28</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八、附属单位上缴收入</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八、节能环保支出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九、其他收入</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九、城乡社区支出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150.00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十、农林水支出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2006.37</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十一、交通运输支出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十二、资源勘探工业信息等支出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十三、商业服务业等支出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十四、金融支出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十五、援助其他地区支出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十六、自然资源海洋气象等支出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十七、住房保障支出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 w:val="18"/>
                <w:szCs w:val="18"/>
                <w:lang w:bidi="ar"/>
              </w:rPr>
            </w:pPr>
            <w:r>
              <w:rPr>
                <w:rFonts w:hint="eastAsia" w:ascii="宋体" w:hAnsi="宋体" w:cs="宋体"/>
                <w:color w:val="000000"/>
                <w:kern w:val="0"/>
                <w:sz w:val="18"/>
                <w:szCs w:val="18"/>
                <w:lang w:bidi="ar"/>
              </w:rPr>
              <w:t>34.50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十八、粮油物资储备支出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十九、国有资本经营预算支出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二十、灾害防治及应急管理支出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廿一、其他支出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廿二、债务还本支出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廿三、债务付息支出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廿四、债务发行费用支出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本年收入合计</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437.62</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本年支出合计</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437.62</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上年结转结余</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年终结转结余</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收    入    总    计</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437.62</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支    出    总    计</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437.62</w:t>
            </w:r>
          </w:p>
        </w:tc>
      </w:tr>
    </w:tbl>
    <w:p>
      <w:pPr>
        <w:spacing w:line="160" w:lineRule="atLeast"/>
        <w:jc w:val="left"/>
        <w:rPr>
          <w:rFonts w:ascii="华文楷体" w:hAnsi="华文楷体" w:eastAsia="华文楷体"/>
          <w:sz w:val="28"/>
          <w:szCs w:val="28"/>
        </w:rPr>
      </w:pPr>
    </w:p>
    <w:p>
      <w:pPr>
        <w:pStyle w:val="12"/>
        <w:ind w:left="720" w:firstLine="0" w:firstLineChars="0"/>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备注：财政专户管理资金收入是指教育收费收入；事业收入不含教育收费收入，下同。</w:t>
      </w:r>
    </w:p>
    <w:p>
      <w:pPr>
        <w:snapToGrid w:val="0"/>
        <w:spacing w:line="500" w:lineRule="exact"/>
        <w:rPr>
          <w:rFonts w:ascii="黑体" w:hAnsi="黑体" w:eastAsia="黑体"/>
          <w:sz w:val="32"/>
          <w:szCs w:val="32"/>
        </w:rPr>
      </w:pPr>
    </w:p>
    <w:p>
      <w:pPr>
        <w:snapToGrid w:val="0"/>
        <w:spacing w:line="500" w:lineRule="exact"/>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pPr>
        <w:pStyle w:val="12"/>
        <w:ind w:left="720" w:firstLine="0" w:firstLineChars="0"/>
        <w:jc w:val="center"/>
        <w:rPr>
          <w:rFonts w:ascii="华文楷体" w:hAnsi="华文楷体" w:eastAsia="华文楷体"/>
          <w:sz w:val="28"/>
          <w:szCs w:val="28"/>
        </w:rPr>
      </w:pPr>
      <w:r>
        <w:rPr>
          <w:rFonts w:hint="eastAsia" w:ascii="华文楷体" w:hAnsi="华文楷体" w:eastAsia="华文楷体"/>
          <w:sz w:val="28"/>
          <w:szCs w:val="28"/>
        </w:rPr>
        <w:t>收入总表</w:t>
      </w:r>
    </w:p>
    <w:tbl>
      <w:tblPr>
        <w:tblStyle w:val="8"/>
        <w:tblW w:w="13963" w:type="dxa"/>
        <w:tblInd w:w="93" w:type="dxa"/>
        <w:tblLayout w:type="fixed"/>
        <w:tblCellMar>
          <w:top w:w="0" w:type="dxa"/>
          <w:left w:w="108" w:type="dxa"/>
          <w:bottom w:w="0" w:type="dxa"/>
          <w:right w:w="108" w:type="dxa"/>
        </w:tblCellMar>
      </w:tblPr>
      <w:tblGrid>
        <w:gridCol w:w="4620"/>
        <w:gridCol w:w="2413"/>
        <w:gridCol w:w="4580"/>
        <w:gridCol w:w="2350"/>
      </w:tblGrid>
      <w:tr>
        <w:tblPrEx>
          <w:tblCellMar>
            <w:top w:w="0" w:type="dxa"/>
            <w:left w:w="108" w:type="dxa"/>
            <w:bottom w:w="0" w:type="dxa"/>
            <w:right w:w="108" w:type="dxa"/>
          </w:tblCellMar>
        </w:tblPrEx>
        <w:trPr>
          <w:trHeight w:val="854" w:hRule="atLeast"/>
        </w:trPr>
        <w:tc>
          <w:tcPr>
            <w:tcW w:w="4620" w:type="dxa"/>
            <w:tcBorders>
              <w:top w:val="nil"/>
              <w:left w:val="nil"/>
              <w:bottom w:val="nil"/>
              <w:right w:val="nil"/>
            </w:tcBorders>
            <w:noWrap/>
            <w:vAlign w:val="center"/>
          </w:tcPr>
          <w:p>
            <w:pPr>
              <w:widowControl/>
              <w:ind w:firstLine="540" w:firstLineChars="300"/>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部门/单位：长轩岭街道财政所</w:t>
            </w:r>
          </w:p>
        </w:tc>
        <w:tc>
          <w:tcPr>
            <w:tcW w:w="2413" w:type="dxa"/>
            <w:tcBorders>
              <w:top w:val="nil"/>
              <w:left w:val="nil"/>
              <w:bottom w:val="nil"/>
              <w:right w:val="nil"/>
            </w:tcBorders>
            <w:noWrap/>
            <w:vAlign w:val="bottom"/>
          </w:tcPr>
          <w:p>
            <w:pPr>
              <w:rPr>
                <w:rFonts w:ascii="Calibri" w:hAnsi="Calibri" w:cs="Calibri"/>
                <w:color w:val="000000"/>
                <w:sz w:val="18"/>
                <w:szCs w:val="18"/>
              </w:rPr>
            </w:pPr>
          </w:p>
        </w:tc>
        <w:tc>
          <w:tcPr>
            <w:tcW w:w="4580" w:type="dxa"/>
            <w:tcBorders>
              <w:top w:val="nil"/>
              <w:left w:val="nil"/>
              <w:bottom w:val="nil"/>
              <w:right w:val="nil"/>
            </w:tcBorders>
            <w:noWrap/>
            <w:vAlign w:val="bottom"/>
          </w:tcPr>
          <w:p>
            <w:pPr>
              <w:rPr>
                <w:rFonts w:ascii="Calibri" w:hAnsi="Calibri" w:cs="Calibri"/>
                <w:color w:val="000000"/>
                <w:sz w:val="18"/>
                <w:szCs w:val="18"/>
              </w:rPr>
            </w:pPr>
          </w:p>
        </w:tc>
        <w:tc>
          <w:tcPr>
            <w:tcW w:w="2350" w:type="dxa"/>
            <w:tcBorders>
              <w:top w:val="nil"/>
              <w:left w:val="nil"/>
              <w:bottom w:val="nil"/>
              <w:right w:val="nil"/>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单位：万元</w:t>
            </w:r>
          </w:p>
        </w:tc>
      </w:tr>
    </w:tbl>
    <w:tbl>
      <w:tblPr>
        <w:tblStyle w:val="8"/>
        <w:tblpPr w:leftFromText="180" w:rightFromText="180" w:vertAnchor="text" w:horzAnchor="margin" w:tblpXSpec="center" w:tblpY="94"/>
        <w:tblW w:w="13452" w:type="dxa"/>
        <w:tblInd w:w="0" w:type="dxa"/>
        <w:tblLayout w:type="fixed"/>
        <w:tblCellMar>
          <w:top w:w="0" w:type="dxa"/>
          <w:left w:w="108" w:type="dxa"/>
          <w:bottom w:w="0" w:type="dxa"/>
          <w:right w:w="108" w:type="dxa"/>
        </w:tblCellMar>
      </w:tblPr>
      <w:tblGrid>
        <w:gridCol w:w="851"/>
        <w:gridCol w:w="1969"/>
        <w:gridCol w:w="851"/>
        <w:gridCol w:w="709"/>
        <w:gridCol w:w="708"/>
        <w:gridCol w:w="567"/>
        <w:gridCol w:w="709"/>
        <w:gridCol w:w="709"/>
        <w:gridCol w:w="567"/>
        <w:gridCol w:w="709"/>
        <w:gridCol w:w="567"/>
        <w:gridCol w:w="567"/>
        <w:gridCol w:w="567"/>
        <w:gridCol w:w="567"/>
        <w:gridCol w:w="567"/>
        <w:gridCol w:w="567"/>
        <w:gridCol w:w="567"/>
        <w:gridCol w:w="567"/>
        <w:gridCol w:w="567"/>
      </w:tblGrid>
      <w:tr>
        <w:tblPrEx>
          <w:tblCellMar>
            <w:top w:w="0" w:type="dxa"/>
            <w:left w:w="108" w:type="dxa"/>
            <w:bottom w:w="0" w:type="dxa"/>
            <w:right w:w="108" w:type="dxa"/>
          </w:tblCellMar>
        </w:tblPrEx>
        <w:trPr>
          <w:trHeight w:val="420" w:hRule="atLeast"/>
        </w:trPr>
        <w:tc>
          <w:tcPr>
            <w:tcW w:w="851"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部门</w:t>
            </w:r>
          </w:p>
          <w:p>
            <w:pPr>
              <w:widowControl/>
              <w:ind w:left="150" w:hanging="150" w:hangingChars="100"/>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（单位）代码</w:t>
            </w:r>
          </w:p>
        </w:tc>
        <w:tc>
          <w:tcPr>
            <w:tcW w:w="19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部门（单位）名称</w:t>
            </w:r>
          </w:p>
        </w:tc>
        <w:tc>
          <w:tcPr>
            <w:tcW w:w="85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合计</w:t>
            </w:r>
          </w:p>
        </w:tc>
        <w:tc>
          <w:tcPr>
            <w:tcW w:w="6379" w:type="dxa"/>
            <w:gridSpan w:val="10"/>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本年收入</w:t>
            </w:r>
          </w:p>
        </w:tc>
        <w:tc>
          <w:tcPr>
            <w:tcW w:w="3402"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上年结转结余</w:t>
            </w:r>
          </w:p>
        </w:tc>
      </w:tr>
      <w:tr>
        <w:tblPrEx>
          <w:tblCellMar>
            <w:top w:w="0" w:type="dxa"/>
            <w:left w:w="108" w:type="dxa"/>
            <w:bottom w:w="0" w:type="dxa"/>
            <w:right w:w="108" w:type="dxa"/>
          </w:tblCellMar>
        </w:tblPrEx>
        <w:trPr>
          <w:trHeight w:val="870" w:hRule="atLeast"/>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华文楷体" w:hAnsi="华文楷体" w:eastAsia="华文楷体" w:cs="宋体"/>
                <w:b/>
                <w:bCs/>
                <w:color w:val="000000"/>
                <w:sz w:val="15"/>
                <w:szCs w:val="15"/>
              </w:rPr>
            </w:pPr>
          </w:p>
        </w:tc>
        <w:tc>
          <w:tcPr>
            <w:tcW w:w="19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华文楷体" w:hAnsi="华文楷体" w:eastAsia="华文楷体" w:cs="宋体"/>
                <w:b/>
                <w:bCs/>
                <w:color w:val="000000"/>
                <w:sz w:val="15"/>
                <w:szCs w:val="15"/>
              </w:rPr>
            </w:pPr>
          </w:p>
        </w:tc>
        <w:tc>
          <w:tcPr>
            <w:tcW w:w="8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b/>
                <w:bCs/>
                <w:color w:val="000000"/>
                <w:sz w:val="15"/>
                <w:szCs w:val="15"/>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小计</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一般公共预算</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政府性基金预算</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国有资本经营预算</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财政专户管理资金</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事业收入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事业单位经营收入</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上级补助收入</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附属单位上缴收入</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其他收入</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小计</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一般公共预算</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政府性基金预算</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国有资本经营预算</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财政专户管理资金</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单位资金</w:t>
            </w:r>
          </w:p>
        </w:tc>
      </w:tr>
      <w:tr>
        <w:tblPrEx>
          <w:tblCellMar>
            <w:top w:w="0" w:type="dxa"/>
            <w:left w:w="108" w:type="dxa"/>
            <w:bottom w:w="0" w:type="dxa"/>
            <w:right w:w="108" w:type="dxa"/>
          </w:tblCellMar>
        </w:tblPrEx>
        <w:trPr>
          <w:trHeight w:val="540"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华文楷体" w:hAnsi="华文楷体" w:eastAsia="华文楷体" w:cs="宋体"/>
                <w:b/>
                <w:bCs/>
                <w:color w:val="000000"/>
                <w:sz w:val="15"/>
                <w:szCs w:val="15"/>
              </w:rPr>
            </w:pP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合计</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437.62</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437.62</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437.62</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0.00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r>
      <w:tr>
        <w:tblPrEx>
          <w:tblCellMar>
            <w:top w:w="0" w:type="dxa"/>
            <w:left w:w="108" w:type="dxa"/>
            <w:bottom w:w="0" w:type="dxa"/>
            <w:right w:w="108" w:type="dxa"/>
          </w:tblCellMar>
        </w:tblPrEx>
        <w:trPr>
          <w:trHeight w:val="780"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ascii="华文楷体" w:hAnsi="华文楷体" w:eastAsia="华文楷体" w:cs="宋体"/>
                <w:b/>
                <w:bCs/>
                <w:color w:val="000000"/>
                <w:kern w:val="0"/>
                <w:sz w:val="15"/>
                <w:szCs w:val="15"/>
                <w:lang w:bidi="ar"/>
              </w:rPr>
              <w:t>122</w:t>
            </w: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武汉市黄陂区长轩岭街道</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437.62</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437.62</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437.62</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0.00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r>
      <w:tr>
        <w:tblPrEx>
          <w:tblCellMar>
            <w:top w:w="0" w:type="dxa"/>
            <w:left w:w="108" w:type="dxa"/>
            <w:bottom w:w="0" w:type="dxa"/>
            <w:right w:w="108" w:type="dxa"/>
          </w:tblCellMar>
        </w:tblPrEx>
        <w:trPr>
          <w:trHeight w:val="780"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　122002</w:t>
            </w: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武汉市黄陂区长轩岭街道财政所</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437.62</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437.62</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437.62</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0.00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b/>
                <w:bCs/>
                <w:color w:val="000000"/>
                <w:kern w:val="0"/>
                <w:sz w:val="15"/>
                <w:szCs w:val="15"/>
                <w:lang w:bidi="ar"/>
              </w:rPr>
              <w:t>0.00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b/>
                <w:bCs/>
                <w:color w:val="000000"/>
                <w:kern w:val="0"/>
                <w:sz w:val="15"/>
                <w:szCs w:val="15"/>
                <w:lang w:bidi="ar"/>
              </w:rPr>
              <w:t>0.00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b/>
                <w:bCs/>
                <w:color w:val="000000"/>
                <w:kern w:val="0"/>
                <w:sz w:val="15"/>
                <w:szCs w:val="15"/>
                <w:lang w:bidi="ar"/>
              </w:rPr>
              <w:t>0.00</w:t>
            </w:r>
          </w:p>
        </w:tc>
      </w:tr>
    </w:tbl>
    <w:p>
      <w:pPr>
        <w:pStyle w:val="12"/>
        <w:ind w:left="720" w:firstLine="0" w:firstLineChars="0"/>
        <w:jc w:val="center"/>
        <w:rPr>
          <w:rFonts w:ascii="华文楷体" w:hAnsi="华文楷体" w:eastAsia="华文楷体"/>
          <w:sz w:val="28"/>
          <w:szCs w:val="28"/>
        </w:rPr>
      </w:pPr>
    </w:p>
    <w:p>
      <w:pPr>
        <w:snapToGrid w:val="0"/>
        <w:spacing w:line="500" w:lineRule="exact"/>
        <w:rPr>
          <w:rFonts w:ascii="黑体" w:hAnsi="黑体" w:eastAsia="黑体"/>
          <w:sz w:val="32"/>
          <w:szCs w:val="32"/>
        </w:rPr>
      </w:pPr>
    </w:p>
    <w:p>
      <w:pPr>
        <w:snapToGrid w:val="0"/>
        <w:spacing w:line="500" w:lineRule="exact"/>
        <w:rPr>
          <w:rFonts w:ascii="黑体" w:hAnsi="黑体" w:eastAsia="黑体"/>
          <w:sz w:val="32"/>
          <w:szCs w:val="32"/>
        </w:rPr>
      </w:pPr>
    </w:p>
    <w:p>
      <w:pPr>
        <w:snapToGrid w:val="0"/>
        <w:spacing w:line="500" w:lineRule="exact"/>
        <w:rPr>
          <w:rFonts w:ascii="黑体" w:hAnsi="黑体" w:eastAsia="黑体"/>
          <w:sz w:val="32"/>
          <w:szCs w:val="32"/>
        </w:rPr>
      </w:pPr>
    </w:p>
    <w:p>
      <w:pPr>
        <w:snapToGrid w:val="0"/>
        <w:spacing w:line="500" w:lineRule="exact"/>
        <w:rPr>
          <w:rFonts w:ascii="黑体" w:hAnsi="黑体" w:eastAsia="黑体"/>
          <w:sz w:val="32"/>
          <w:szCs w:val="32"/>
        </w:rPr>
      </w:pPr>
    </w:p>
    <w:p>
      <w:pPr>
        <w:snapToGrid w:val="0"/>
        <w:spacing w:line="500" w:lineRule="exact"/>
        <w:rPr>
          <w:rFonts w:ascii="黑体" w:hAnsi="黑体" w:eastAsia="黑体"/>
          <w:sz w:val="32"/>
          <w:szCs w:val="32"/>
        </w:rPr>
        <w:sectPr>
          <w:pgSz w:w="16838" w:h="11906" w:orient="landscape"/>
          <w:pgMar w:top="1797" w:right="1440" w:bottom="1797" w:left="1440" w:header="851" w:footer="992" w:gutter="0"/>
          <w:cols w:space="425" w:num="1"/>
          <w:docGrid w:type="linesAndChars" w:linePitch="312" w:charSpace="0"/>
        </w:sectPr>
      </w:pPr>
    </w:p>
    <w:p>
      <w:pPr>
        <w:pStyle w:val="12"/>
        <w:ind w:left="720" w:firstLine="0" w:firstLineChars="0"/>
        <w:jc w:val="center"/>
        <w:rPr>
          <w:rFonts w:ascii="华文楷体" w:hAnsi="华文楷体" w:eastAsia="华文楷体"/>
          <w:sz w:val="28"/>
          <w:szCs w:val="28"/>
        </w:rPr>
      </w:pPr>
      <w:r>
        <w:rPr>
          <w:rFonts w:hint="eastAsia" w:ascii="华文楷体" w:hAnsi="华文楷体" w:eastAsia="华文楷体"/>
          <w:sz w:val="28"/>
          <w:szCs w:val="28"/>
        </w:rPr>
        <w:t>支出总表</w:t>
      </w:r>
    </w:p>
    <w:p>
      <w:pPr>
        <w:pStyle w:val="12"/>
        <w:ind w:left="720" w:firstLine="0" w:firstLineChars="0"/>
        <w:jc w:val="center"/>
        <w:rPr>
          <w:rFonts w:ascii="华文楷体" w:hAnsi="华文楷体" w:eastAsia="华文楷体"/>
          <w:sz w:val="28"/>
          <w:szCs w:val="28"/>
        </w:rPr>
      </w:pPr>
    </w:p>
    <w:tbl>
      <w:tblPr>
        <w:tblStyle w:val="8"/>
        <w:tblW w:w="9420" w:type="dxa"/>
        <w:tblInd w:w="-554" w:type="dxa"/>
        <w:tblLayout w:type="fixed"/>
        <w:tblCellMar>
          <w:top w:w="0" w:type="dxa"/>
          <w:left w:w="108" w:type="dxa"/>
          <w:bottom w:w="0" w:type="dxa"/>
          <w:right w:w="108" w:type="dxa"/>
        </w:tblCellMar>
      </w:tblPr>
      <w:tblGrid>
        <w:gridCol w:w="1149"/>
        <w:gridCol w:w="2666"/>
        <w:gridCol w:w="878"/>
        <w:gridCol w:w="851"/>
        <w:gridCol w:w="850"/>
        <w:gridCol w:w="992"/>
        <w:gridCol w:w="851"/>
        <w:gridCol w:w="1183"/>
      </w:tblGrid>
      <w:tr>
        <w:trPr>
          <w:trHeight w:val="420" w:hRule="atLeast"/>
        </w:trPr>
        <w:tc>
          <w:tcPr>
            <w:tcW w:w="1149" w:type="dxa"/>
            <w:tcBorders>
              <w:top w:val="nil"/>
              <w:left w:val="nil"/>
              <w:bottom w:val="nil"/>
              <w:right w:val="nil"/>
            </w:tcBorders>
            <w:noWrap/>
            <w:vAlign w:val="center"/>
          </w:tcPr>
          <w:p>
            <w:pPr>
              <w:widowControl/>
              <w:textAlignment w:val="center"/>
              <w:rPr>
                <w:rFonts w:ascii="华文楷体" w:hAnsi="华文楷体" w:eastAsia="华文楷体" w:cs="宋体"/>
                <w:color w:val="000000"/>
                <w:sz w:val="18"/>
                <w:szCs w:val="18"/>
              </w:rPr>
            </w:pPr>
            <w:r>
              <w:rPr>
                <w:rFonts w:hint="eastAsia" w:ascii="华文楷体" w:hAnsi="华文楷体" w:eastAsia="华文楷体" w:cs="宋体"/>
                <w:color w:val="000000"/>
                <w:kern w:val="0"/>
                <w:sz w:val="18"/>
                <w:szCs w:val="18"/>
                <w:lang w:bidi="ar"/>
              </w:rPr>
              <w:t>部门/单位：</w:t>
            </w:r>
          </w:p>
        </w:tc>
        <w:tc>
          <w:tcPr>
            <w:tcW w:w="2666" w:type="dxa"/>
            <w:tcBorders>
              <w:top w:val="nil"/>
              <w:left w:val="nil"/>
              <w:bottom w:val="nil"/>
              <w:right w:val="nil"/>
            </w:tcBorders>
            <w:vAlign w:val="bottom"/>
          </w:tcPr>
          <w:p>
            <w:pPr>
              <w:spacing w:line="276" w:lineRule="auto"/>
              <w:rPr>
                <w:rFonts w:ascii="华文楷体" w:hAnsi="华文楷体" w:eastAsia="华文楷体" w:cs="Calibri"/>
                <w:color w:val="000000"/>
                <w:sz w:val="18"/>
                <w:szCs w:val="18"/>
              </w:rPr>
            </w:pPr>
            <w:r>
              <w:rPr>
                <w:rFonts w:hint="eastAsia" w:ascii="宋体" w:hAnsi="宋体" w:cs="宋体"/>
                <w:color w:val="000000"/>
                <w:kern w:val="0"/>
                <w:sz w:val="18"/>
                <w:szCs w:val="18"/>
                <w:lang w:bidi="ar"/>
              </w:rPr>
              <w:t>长轩岭街道财政所</w:t>
            </w:r>
          </w:p>
        </w:tc>
        <w:tc>
          <w:tcPr>
            <w:tcW w:w="878" w:type="dxa"/>
            <w:tcBorders>
              <w:top w:val="nil"/>
              <w:left w:val="nil"/>
              <w:bottom w:val="nil"/>
              <w:right w:val="nil"/>
            </w:tcBorders>
            <w:noWrap/>
            <w:vAlign w:val="bottom"/>
          </w:tcPr>
          <w:p>
            <w:pPr>
              <w:rPr>
                <w:rFonts w:ascii="华文楷体" w:hAnsi="华文楷体" w:eastAsia="华文楷体" w:cs="Calibri"/>
                <w:color w:val="000000"/>
                <w:sz w:val="18"/>
                <w:szCs w:val="18"/>
              </w:rPr>
            </w:pPr>
          </w:p>
        </w:tc>
        <w:tc>
          <w:tcPr>
            <w:tcW w:w="851" w:type="dxa"/>
            <w:tcBorders>
              <w:top w:val="nil"/>
              <w:left w:val="nil"/>
              <w:bottom w:val="nil"/>
              <w:right w:val="nil"/>
            </w:tcBorders>
            <w:noWrap/>
            <w:vAlign w:val="bottom"/>
          </w:tcPr>
          <w:p>
            <w:pPr>
              <w:rPr>
                <w:rFonts w:ascii="华文楷体" w:hAnsi="华文楷体" w:eastAsia="华文楷体" w:cs="Calibri"/>
                <w:color w:val="000000"/>
                <w:sz w:val="18"/>
                <w:szCs w:val="18"/>
              </w:rPr>
            </w:pPr>
          </w:p>
        </w:tc>
        <w:tc>
          <w:tcPr>
            <w:tcW w:w="850" w:type="dxa"/>
            <w:tcBorders>
              <w:top w:val="nil"/>
              <w:left w:val="nil"/>
              <w:bottom w:val="nil"/>
              <w:right w:val="nil"/>
            </w:tcBorders>
            <w:noWrap/>
            <w:vAlign w:val="bottom"/>
          </w:tcPr>
          <w:p>
            <w:pPr>
              <w:rPr>
                <w:rFonts w:ascii="华文楷体" w:hAnsi="华文楷体" w:eastAsia="华文楷体" w:cs="Calibri"/>
                <w:color w:val="000000"/>
                <w:sz w:val="18"/>
                <w:szCs w:val="18"/>
              </w:rPr>
            </w:pPr>
          </w:p>
        </w:tc>
        <w:tc>
          <w:tcPr>
            <w:tcW w:w="992" w:type="dxa"/>
            <w:tcBorders>
              <w:top w:val="nil"/>
              <w:left w:val="nil"/>
              <w:bottom w:val="nil"/>
              <w:right w:val="nil"/>
            </w:tcBorders>
            <w:noWrap/>
            <w:vAlign w:val="bottom"/>
          </w:tcPr>
          <w:p>
            <w:pPr>
              <w:rPr>
                <w:rFonts w:ascii="华文楷体" w:hAnsi="华文楷体" w:eastAsia="华文楷体" w:cs="Calibri"/>
                <w:color w:val="000000"/>
                <w:sz w:val="18"/>
                <w:szCs w:val="18"/>
              </w:rPr>
            </w:pPr>
          </w:p>
        </w:tc>
        <w:tc>
          <w:tcPr>
            <w:tcW w:w="851" w:type="dxa"/>
            <w:tcBorders>
              <w:top w:val="nil"/>
              <w:left w:val="nil"/>
              <w:bottom w:val="nil"/>
              <w:right w:val="nil"/>
            </w:tcBorders>
            <w:noWrap/>
            <w:vAlign w:val="bottom"/>
          </w:tcPr>
          <w:p>
            <w:pPr>
              <w:rPr>
                <w:rFonts w:ascii="华文楷体" w:hAnsi="华文楷体" w:eastAsia="华文楷体" w:cs="Calibri"/>
                <w:color w:val="000000"/>
                <w:sz w:val="18"/>
                <w:szCs w:val="18"/>
              </w:rPr>
            </w:pPr>
          </w:p>
        </w:tc>
        <w:tc>
          <w:tcPr>
            <w:tcW w:w="1183" w:type="dxa"/>
            <w:tcBorders>
              <w:top w:val="nil"/>
              <w:left w:val="nil"/>
              <w:bottom w:val="nil"/>
              <w:right w:val="nil"/>
            </w:tcBorders>
            <w:noWrap/>
            <w:vAlign w:val="center"/>
          </w:tcPr>
          <w:p>
            <w:pPr>
              <w:widowControl/>
              <w:jc w:val="center"/>
              <w:textAlignment w:val="center"/>
              <w:rPr>
                <w:rFonts w:ascii="华文楷体" w:hAnsi="华文楷体" w:eastAsia="华文楷体" w:cs="宋体"/>
                <w:color w:val="000000"/>
                <w:sz w:val="18"/>
                <w:szCs w:val="18"/>
              </w:rPr>
            </w:pPr>
            <w:r>
              <w:rPr>
                <w:rFonts w:hint="eastAsia" w:ascii="华文楷体" w:hAnsi="华文楷体" w:eastAsia="华文楷体" w:cs="宋体"/>
                <w:color w:val="000000"/>
                <w:kern w:val="0"/>
                <w:sz w:val="18"/>
                <w:szCs w:val="18"/>
                <w:lang w:bidi="ar"/>
              </w:rPr>
              <w:t>单位：万元</w:t>
            </w:r>
          </w:p>
        </w:tc>
      </w:tr>
      <w:tr>
        <w:tblPrEx>
          <w:tblCellMar>
            <w:top w:w="0" w:type="dxa"/>
            <w:left w:w="108" w:type="dxa"/>
            <w:bottom w:w="0" w:type="dxa"/>
            <w:right w:w="108" w:type="dxa"/>
          </w:tblCellMar>
        </w:tblPrEx>
        <w:trPr>
          <w:trHeight w:val="427"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科目编码</w:t>
            </w:r>
          </w:p>
        </w:tc>
        <w:tc>
          <w:tcPr>
            <w:tcW w:w="266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科目名称</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合计</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基本支出</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项目支出</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事业单位经营支出</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上缴上级支出</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对附属单位补助支出</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266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合计</w:t>
            </w:r>
          </w:p>
        </w:tc>
        <w:tc>
          <w:tcPr>
            <w:tcW w:w="878"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437.62</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417.62</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201</w:t>
            </w:r>
          </w:p>
        </w:tc>
        <w:tc>
          <w:tcPr>
            <w:tcW w:w="266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一般公共服务支出</w:t>
            </w:r>
          </w:p>
        </w:tc>
        <w:tc>
          <w:tcPr>
            <w:tcW w:w="878"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285.46</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265.46</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w:t>
            </w:r>
            <w:r>
              <w:rPr>
                <w:rFonts w:ascii="华文楷体" w:hAnsi="华文楷体" w:eastAsia="华文楷体" w:cs="宋体"/>
                <w:color w:val="000000"/>
                <w:kern w:val="0"/>
                <w:sz w:val="15"/>
                <w:szCs w:val="15"/>
                <w:lang w:bidi="ar"/>
              </w:rPr>
              <w:t>0103</w:t>
            </w:r>
          </w:p>
        </w:tc>
        <w:tc>
          <w:tcPr>
            <w:tcW w:w="266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政府办公厅（室）及相关机构事务</w:t>
            </w:r>
          </w:p>
        </w:tc>
        <w:tc>
          <w:tcPr>
            <w:tcW w:w="878"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1.70</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1.70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2010350</w:t>
            </w:r>
          </w:p>
        </w:tc>
        <w:tc>
          <w:tcPr>
            <w:tcW w:w="266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事业运行</w:t>
            </w:r>
          </w:p>
        </w:tc>
        <w:tc>
          <w:tcPr>
            <w:tcW w:w="878"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1.70</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1.70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20106</w:t>
            </w:r>
          </w:p>
        </w:tc>
        <w:tc>
          <w:tcPr>
            <w:tcW w:w="266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财政事务</w:t>
            </w:r>
          </w:p>
        </w:tc>
        <w:tc>
          <w:tcPr>
            <w:tcW w:w="878"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283.76</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263.76</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2010650</w:t>
            </w:r>
          </w:p>
        </w:tc>
        <w:tc>
          <w:tcPr>
            <w:tcW w:w="266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事业运行</w:t>
            </w:r>
          </w:p>
        </w:tc>
        <w:tc>
          <w:tcPr>
            <w:tcW w:w="878"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283.76</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263.76</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208</w:t>
            </w:r>
          </w:p>
        </w:tc>
        <w:tc>
          <w:tcPr>
            <w:tcW w:w="266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社会保障和就业支出</w:t>
            </w:r>
          </w:p>
        </w:tc>
        <w:tc>
          <w:tcPr>
            <w:tcW w:w="878"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95.38</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95.38</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20805</w:t>
            </w:r>
          </w:p>
        </w:tc>
        <w:tc>
          <w:tcPr>
            <w:tcW w:w="266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行政事业单位养老支出</w:t>
            </w:r>
          </w:p>
        </w:tc>
        <w:tc>
          <w:tcPr>
            <w:tcW w:w="878"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94.24</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94.24</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2080502</w:t>
            </w:r>
          </w:p>
        </w:tc>
        <w:tc>
          <w:tcPr>
            <w:tcW w:w="266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事业单位离退休</w:t>
            </w:r>
          </w:p>
        </w:tc>
        <w:tc>
          <w:tcPr>
            <w:tcW w:w="878"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62.22</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62.22</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2080505</w:t>
            </w:r>
          </w:p>
        </w:tc>
        <w:tc>
          <w:tcPr>
            <w:tcW w:w="266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机关事业单位基本养老保险缴费支出</w:t>
            </w:r>
          </w:p>
        </w:tc>
        <w:tc>
          <w:tcPr>
            <w:tcW w:w="878"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32.02</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32.02</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20808</w:t>
            </w:r>
          </w:p>
        </w:tc>
        <w:tc>
          <w:tcPr>
            <w:tcW w:w="266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300" w:firstLineChars="2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抚恤</w:t>
            </w:r>
          </w:p>
        </w:tc>
        <w:tc>
          <w:tcPr>
            <w:tcW w:w="878"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1.14</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1.14</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2080899</w:t>
            </w:r>
          </w:p>
        </w:tc>
        <w:tc>
          <w:tcPr>
            <w:tcW w:w="266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其他优抚支出</w:t>
            </w:r>
          </w:p>
        </w:tc>
        <w:tc>
          <w:tcPr>
            <w:tcW w:w="878"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1.14</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1.14</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210</w:t>
            </w:r>
          </w:p>
        </w:tc>
        <w:tc>
          <w:tcPr>
            <w:tcW w:w="266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300" w:firstLineChars="2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卫生健康支出</w:t>
            </w:r>
          </w:p>
        </w:tc>
        <w:tc>
          <w:tcPr>
            <w:tcW w:w="878"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22.28</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22.28</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21011</w:t>
            </w:r>
          </w:p>
        </w:tc>
        <w:tc>
          <w:tcPr>
            <w:tcW w:w="266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行政事业单位医疗</w:t>
            </w:r>
          </w:p>
        </w:tc>
        <w:tc>
          <w:tcPr>
            <w:tcW w:w="878"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22.28</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22.28</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2101102</w:t>
            </w:r>
          </w:p>
        </w:tc>
        <w:tc>
          <w:tcPr>
            <w:tcW w:w="266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事业单位医疗</w:t>
            </w:r>
          </w:p>
        </w:tc>
        <w:tc>
          <w:tcPr>
            <w:tcW w:w="878"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22.28</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22.28</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221</w:t>
            </w:r>
          </w:p>
        </w:tc>
        <w:tc>
          <w:tcPr>
            <w:tcW w:w="266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300" w:firstLineChars="2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住房保障支出</w:t>
            </w:r>
          </w:p>
        </w:tc>
        <w:tc>
          <w:tcPr>
            <w:tcW w:w="878"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34.50</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34.50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22102</w:t>
            </w:r>
          </w:p>
        </w:tc>
        <w:tc>
          <w:tcPr>
            <w:tcW w:w="266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住房改革支出</w:t>
            </w:r>
          </w:p>
        </w:tc>
        <w:tc>
          <w:tcPr>
            <w:tcW w:w="878"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34.50</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34.50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2210201</w:t>
            </w:r>
          </w:p>
        </w:tc>
        <w:tc>
          <w:tcPr>
            <w:tcW w:w="266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住房公积金</w:t>
            </w:r>
          </w:p>
        </w:tc>
        <w:tc>
          <w:tcPr>
            <w:tcW w:w="878"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29.06</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29.06</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2210202</w:t>
            </w:r>
          </w:p>
        </w:tc>
        <w:tc>
          <w:tcPr>
            <w:tcW w:w="266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提租补贴</w:t>
            </w:r>
          </w:p>
        </w:tc>
        <w:tc>
          <w:tcPr>
            <w:tcW w:w="878"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5.44</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5.44</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r>
    </w:tbl>
    <w:p>
      <w:pPr>
        <w:snapToGrid w:val="0"/>
        <w:spacing w:line="500" w:lineRule="exact"/>
        <w:rPr>
          <w:rFonts w:ascii="黑体" w:hAnsi="黑体" w:eastAsia="黑体"/>
          <w:sz w:val="32"/>
          <w:szCs w:val="32"/>
        </w:rPr>
      </w:pPr>
    </w:p>
    <w:p>
      <w:pPr>
        <w:snapToGrid w:val="0"/>
        <w:spacing w:line="500" w:lineRule="exact"/>
        <w:rPr>
          <w:rFonts w:ascii="黑体" w:hAnsi="黑体" w:eastAsia="黑体"/>
          <w:sz w:val="32"/>
          <w:szCs w:val="32"/>
        </w:rPr>
      </w:pPr>
    </w:p>
    <w:p>
      <w:pPr>
        <w:snapToGrid w:val="0"/>
        <w:spacing w:line="500" w:lineRule="exact"/>
        <w:rPr>
          <w:rFonts w:ascii="黑体" w:hAnsi="黑体" w:eastAsia="黑体"/>
          <w:sz w:val="32"/>
          <w:szCs w:val="32"/>
        </w:rPr>
      </w:pPr>
    </w:p>
    <w:p>
      <w:pPr>
        <w:snapToGrid w:val="0"/>
        <w:spacing w:line="500" w:lineRule="exact"/>
        <w:rPr>
          <w:rFonts w:ascii="黑体" w:hAnsi="黑体" w:eastAsia="黑体"/>
          <w:sz w:val="32"/>
          <w:szCs w:val="32"/>
        </w:rPr>
      </w:pPr>
    </w:p>
    <w:p>
      <w:pPr>
        <w:snapToGrid w:val="0"/>
        <w:spacing w:line="500" w:lineRule="exact"/>
        <w:rPr>
          <w:rFonts w:ascii="黑体" w:hAnsi="黑体" w:eastAsia="黑体"/>
          <w:sz w:val="32"/>
          <w:szCs w:val="32"/>
        </w:rPr>
      </w:pPr>
    </w:p>
    <w:p>
      <w:pPr>
        <w:snapToGrid w:val="0"/>
        <w:spacing w:line="500" w:lineRule="exact"/>
        <w:rPr>
          <w:rFonts w:ascii="黑体" w:hAnsi="黑体" w:eastAsia="黑体"/>
          <w:sz w:val="32"/>
          <w:szCs w:val="32"/>
        </w:rPr>
      </w:pPr>
    </w:p>
    <w:p>
      <w:pPr>
        <w:pStyle w:val="12"/>
        <w:ind w:left="720" w:firstLine="0" w:firstLineChars="0"/>
        <w:jc w:val="center"/>
        <w:rPr>
          <w:rFonts w:ascii="华文楷体" w:hAnsi="华文楷体" w:eastAsia="华文楷体"/>
          <w:sz w:val="28"/>
          <w:szCs w:val="28"/>
        </w:rPr>
      </w:pPr>
      <w:r>
        <w:rPr>
          <w:rFonts w:hint="eastAsia" w:ascii="华文楷体" w:hAnsi="华文楷体" w:eastAsia="华文楷体"/>
          <w:sz w:val="28"/>
          <w:szCs w:val="28"/>
        </w:rPr>
        <w:t>财政拨款收支总表</w:t>
      </w:r>
    </w:p>
    <w:tbl>
      <w:tblPr>
        <w:tblStyle w:val="8"/>
        <w:tblpPr w:leftFromText="180" w:rightFromText="180" w:vertAnchor="text" w:horzAnchor="margin" w:tblpY="631"/>
        <w:tblW w:w="8655" w:type="dxa"/>
        <w:tblInd w:w="0" w:type="dxa"/>
        <w:tblLayout w:type="fixed"/>
        <w:tblCellMar>
          <w:top w:w="0" w:type="dxa"/>
          <w:left w:w="108" w:type="dxa"/>
          <w:bottom w:w="0" w:type="dxa"/>
          <w:right w:w="108" w:type="dxa"/>
        </w:tblCellMar>
      </w:tblPr>
      <w:tblGrid>
        <w:gridCol w:w="1301"/>
        <w:gridCol w:w="2916"/>
        <w:gridCol w:w="1230"/>
        <w:gridCol w:w="1528"/>
        <w:gridCol w:w="1680"/>
      </w:tblGrid>
      <w:tr>
        <w:tblPrEx>
          <w:tblCellMar>
            <w:top w:w="0" w:type="dxa"/>
            <w:left w:w="108" w:type="dxa"/>
            <w:bottom w:w="0" w:type="dxa"/>
            <w:right w:w="108" w:type="dxa"/>
          </w:tblCellMar>
        </w:tblPrEx>
        <w:trPr>
          <w:trHeight w:val="420" w:hRule="atLeast"/>
        </w:trPr>
        <w:tc>
          <w:tcPr>
            <w:tcW w:w="1301" w:type="dxa"/>
            <w:tcBorders>
              <w:top w:val="nil"/>
              <w:left w:val="nil"/>
              <w:bottom w:val="nil"/>
              <w:right w:val="nil"/>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部门/单位：</w:t>
            </w:r>
          </w:p>
        </w:tc>
        <w:tc>
          <w:tcPr>
            <w:tcW w:w="2916" w:type="dxa"/>
            <w:tcBorders>
              <w:top w:val="nil"/>
              <w:left w:val="nil"/>
              <w:bottom w:val="nil"/>
              <w:right w:val="nil"/>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长轩岭街道财政所</w:t>
            </w:r>
          </w:p>
        </w:tc>
        <w:tc>
          <w:tcPr>
            <w:tcW w:w="1230" w:type="dxa"/>
            <w:tcBorders>
              <w:top w:val="nil"/>
              <w:left w:val="nil"/>
              <w:bottom w:val="nil"/>
              <w:right w:val="nil"/>
            </w:tcBorders>
            <w:noWrap/>
            <w:vAlign w:val="center"/>
          </w:tcPr>
          <w:p>
            <w:pPr>
              <w:widowControl/>
              <w:jc w:val="left"/>
              <w:textAlignment w:val="center"/>
              <w:rPr>
                <w:rFonts w:ascii="宋体" w:hAnsi="宋体" w:cs="宋体"/>
                <w:color w:val="000000"/>
                <w:kern w:val="0"/>
                <w:sz w:val="18"/>
                <w:szCs w:val="18"/>
                <w:lang w:bidi="ar"/>
              </w:rPr>
            </w:pPr>
          </w:p>
        </w:tc>
        <w:tc>
          <w:tcPr>
            <w:tcW w:w="1528" w:type="dxa"/>
            <w:tcBorders>
              <w:top w:val="nil"/>
              <w:left w:val="nil"/>
              <w:bottom w:val="nil"/>
              <w:right w:val="nil"/>
            </w:tcBorders>
            <w:noWrap/>
            <w:vAlign w:val="center"/>
          </w:tcPr>
          <w:p>
            <w:pPr>
              <w:widowControl/>
              <w:jc w:val="left"/>
              <w:textAlignment w:val="center"/>
              <w:rPr>
                <w:rFonts w:ascii="宋体" w:hAnsi="宋体" w:cs="宋体"/>
                <w:color w:val="000000"/>
                <w:kern w:val="0"/>
                <w:sz w:val="18"/>
                <w:szCs w:val="18"/>
                <w:lang w:bidi="ar"/>
              </w:rPr>
            </w:pPr>
          </w:p>
        </w:tc>
        <w:tc>
          <w:tcPr>
            <w:tcW w:w="1680" w:type="dxa"/>
            <w:tcBorders>
              <w:top w:val="nil"/>
              <w:left w:val="nil"/>
              <w:bottom w:val="nil"/>
              <w:right w:val="nil"/>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单位：万元</w:t>
            </w:r>
          </w:p>
        </w:tc>
      </w:tr>
    </w:tbl>
    <w:p>
      <w:pPr>
        <w:pStyle w:val="12"/>
        <w:ind w:left="720" w:firstLine="0" w:firstLineChars="0"/>
        <w:jc w:val="center"/>
        <w:rPr>
          <w:rFonts w:ascii="华文楷体" w:hAnsi="华文楷体" w:eastAsia="华文楷体" w:cs="宋体"/>
          <w:color w:val="000000"/>
          <w:kern w:val="0"/>
          <w:sz w:val="18"/>
          <w:szCs w:val="18"/>
          <w:lang w:bidi="ar"/>
        </w:rPr>
      </w:pPr>
    </w:p>
    <w:tbl>
      <w:tblPr>
        <w:tblStyle w:val="8"/>
        <w:tblW w:w="8510" w:type="dxa"/>
        <w:tblInd w:w="88" w:type="dxa"/>
        <w:tblLayout w:type="fixed"/>
        <w:tblCellMar>
          <w:top w:w="0" w:type="dxa"/>
          <w:left w:w="108" w:type="dxa"/>
          <w:bottom w:w="0" w:type="dxa"/>
          <w:right w:w="108" w:type="dxa"/>
        </w:tblCellMar>
      </w:tblPr>
      <w:tblGrid>
        <w:gridCol w:w="2675"/>
        <w:gridCol w:w="1215"/>
        <w:gridCol w:w="3060"/>
        <w:gridCol w:w="1560"/>
      </w:tblGrid>
      <w:tr>
        <w:tblPrEx>
          <w:tblCellMar>
            <w:top w:w="0" w:type="dxa"/>
            <w:left w:w="108" w:type="dxa"/>
            <w:bottom w:w="0" w:type="dxa"/>
            <w:right w:w="108" w:type="dxa"/>
          </w:tblCellMar>
        </w:tblPrEx>
        <w:trPr>
          <w:trHeight w:val="380" w:hRule="atLeast"/>
        </w:trPr>
        <w:tc>
          <w:tcPr>
            <w:tcW w:w="38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sz w:val="18"/>
                <w:szCs w:val="18"/>
              </w:rPr>
            </w:pPr>
            <w:r>
              <w:rPr>
                <w:rFonts w:hint="eastAsia" w:ascii="华文楷体" w:hAnsi="华文楷体" w:eastAsia="华文楷体" w:cs="宋体"/>
                <w:b/>
                <w:bCs/>
                <w:color w:val="000000"/>
                <w:kern w:val="0"/>
                <w:sz w:val="18"/>
                <w:szCs w:val="18"/>
                <w:lang w:bidi="ar"/>
              </w:rPr>
              <w:t>收      入</w:t>
            </w:r>
          </w:p>
        </w:tc>
        <w:tc>
          <w:tcPr>
            <w:tcW w:w="462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sz w:val="18"/>
                <w:szCs w:val="18"/>
              </w:rPr>
            </w:pPr>
            <w:r>
              <w:rPr>
                <w:rFonts w:hint="eastAsia" w:ascii="华文楷体" w:hAnsi="华文楷体" w:eastAsia="华文楷体" w:cs="宋体"/>
                <w:b/>
                <w:bCs/>
                <w:color w:val="000000"/>
                <w:kern w:val="0"/>
                <w:sz w:val="18"/>
                <w:szCs w:val="18"/>
                <w:lang w:bidi="ar"/>
              </w:rPr>
              <w:t>支      出</w:t>
            </w: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sz w:val="18"/>
                <w:szCs w:val="18"/>
              </w:rPr>
            </w:pPr>
            <w:r>
              <w:rPr>
                <w:rFonts w:hint="eastAsia" w:ascii="华文楷体" w:hAnsi="华文楷体" w:eastAsia="华文楷体" w:cs="宋体"/>
                <w:b/>
                <w:bCs/>
                <w:color w:val="000000"/>
                <w:kern w:val="0"/>
                <w:sz w:val="18"/>
                <w:szCs w:val="18"/>
                <w:lang w:bidi="ar"/>
              </w:rPr>
              <w:t>项目</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sz w:val="18"/>
                <w:szCs w:val="18"/>
              </w:rPr>
            </w:pPr>
            <w:r>
              <w:rPr>
                <w:rFonts w:hint="eastAsia" w:ascii="华文楷体" w:hAnsi="华文楷体" w:eastAsia="华文楷体" w:cs="宋体"/>
                <w:b/>
                <w:bCs/>
                <w:color w:val="000000"/>
                <w:kern w:val="0"/>
                <w:sz w:val="18"/>
                <w:szCs w:val="18"/>
                <w:lang w:bidi="ar"/>
              </w:rPr>
              <w:t>预算数</w:t>
            </w: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sz w:val="18"/>
                <w:szCs w:val="18"/>
              </w:rPr>
            </w:pPr>
            <w:r>
              <w:rPr>
                <w:rFonts w:hint="eastAsia" w:ascii="华文楷体" w:hAnsi="华文楷体" w:eastAsia="华文楷体" w:cs="宋体"/>
                <w:b/>
                <w:bCs/>
                <w:color w:val="000000"/>
                <w:kern w:val="0"/>
                <w:sz w:val="18"/>
                <w:szCs w:val="18"/>
                <w:lang w:bidi="ar"/>
              </w:rPr>
              <w:t>项目</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sz w:val="18"/>
                <w:szCs w:val="18"/>
              </w:rPr>
            </w:pPr>
            <w:r>
              <w:rPr>
                <w:rFonts w:hint="eastAsia" w:ascii="华文楷体" w:hAnsi="华文楷体" w:eastAsia="华文楷体" w:cs="宋体"/>
                <w:b/>
                <w:bCs/>
                <w:color w:val="000000"/>
                <w:kern w:val="0"/>
                <w:sz w:val="18"/>
                <w:szCs w:val="18"/>
                <w:lang w:bidi="ar"/>
              </w:rPr>
              <w:t>预算数</w:t>
            </w: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一、本年收入</w:t>
            </w:r>
          </w:p>
        </w:tc>
        <w:tc>
          <w:tcPr>
            <w:tcW w:w="1215" w:type="dxa"/>
            <w:tcBorders>
              <w:top w:val="nil"/>
              <w:left w:val="nil"/>
              <w:bottom w:val="nil"/>
              <w:right w:val="nil"/>
            </w:tcBorders>
            <w:noWrap/>
            <w:vAlign w:val="center"/>
          </w:tcPr>
          <w:p>
            <w:pPr>
              <w:widowControl/>
              <w:jc w:val="righ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437.62</w:t>
            </w: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一、本年支出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437.62</w:t>
            </w: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（一）一般公共预算拨款</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437.62</w:t>
            </w: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（一）一般公共服务支出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285.46</w:t>
            </w: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（二）政府性基金预算拨款</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（二）公共安全支出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（三）国有资本经营预算拨款</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（三）教育支出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二、上年结转</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（四）科学技术支出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（一）一般公共预算拨款</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（五）文化旅游体育与传媒支出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（二）政府性基金预算拨款</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（六）社会保障和就业支出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95.38</w:t>
            </w: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（三）国有资本经营预算拨款</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（七）卫生健康支出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22.28</w:t>
            </w: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（八）节能环保支出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（九）城乡社区支出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150.00</w:t>
            </w: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（十）农林水支出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2006.37</w:t>
            </w: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（十一）交通运输支出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（十二）资源勘探工业信息等支出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（十三）商业服务业等支出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（十四）金融支出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（十五）援助其他地区支出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（十六）自然资源海洋气象等支出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（十七）住房保障支出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34.50</w:t>
            </w: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（十八）粮油物资储备支出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（十九）国有资本经营预算支出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（二十）灾害防治及应急管理支出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（廿一）其他支出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（廿二）债务还本支出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（廿三）债务付息支出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（廿四）债务发行费用支出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二、年终结转结余</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华文楷体" w:hAnsi="华文楷体" w:eastAsia="华文楷体" w:cs="宋体"/>
                <w:color w:val="000000"/>
                <w:kern w:val="0"/>
                <w:sz w:val="18"/>
                <w:szCs w:val="18"/>
                <w:lang w:bidi="ar"/>
              </w:rPr>
            </w:pPr>
          </w:p>
        </w:tc>
      </w:tr>
      <w:tr>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收   入   总   计</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437.62</w:t>
            </w: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支   出   总   计</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437.62</w:t>
            </w:r>
          </w:p>
        </w:tc>
      </w:tr>
    </w:tbl>
    <w:p>
      <w:pPr>
        <w:jc w:val="center"/>
        <w:rPr>
          <w:rFonts w:ascii="华文楷体" w:hAnsi="华文楷体" w:eastAsia="华文楷体"/>
          <w:sz w:val="28"/>
          <w:szCs w:val="28"/>
        </w:rPr>
      </w:pPr>
      <w:r>
        <w:rPr>
          <w:rFonts w:hint="eastAsia" w:ascii="华文楷体" w:hAnsi="华文楷体" w:eastAsia="华文楷体"/>
          <w:sz w:val="28"/>
          <w:szCs w:val="28"/>
        </w:rPr>
        <w:t>一般公共预算支出表</w:t>
      </w:r>
    </w:p>
    <w:tbl>
      <w:tblPr>
        <w:tblStyle w:val="8"/>
        <w:tblpPr w:leftFromText="180" w:rightFromText="180" w:vertAnchor="text" w:horzAnchor="margin" w:tblpXSpec="center" w:tblpY="594"/>
        <w:tblW w:w="8655" w:type="dxa"/>
        <w:tblInd w:w="0" w:type="dxa"/>
        <w:tblLayout w:type="fixed"/>
        <w:tblCellMar>
          <w:top w:w="0" w:type="dxa"/>
          <w:left w:w="108" w:type="dxa"/>
          <w:bottom w:w="0" w:type="dxa"/>
          <w:right w:w="108" w:type="dxa"/>
        </w:tblCellMar>
      </w:tblPr>
      <w:tblGrid>
        <w:gridCol w:w="1301"/>
        <w:gridCol w:w="2916"/>
        <w:gridCol w:w="1230"/>
        <w:gridCol w:w="1528"/>
        <w:gridCol w:w="1680"/>
      </w:tblGrid>
      <w:tr>
        <w:tblPrEx>
          <w:tblCellMar>
            <w:top w:w="0" w:type="dxa"/>
            <w:left w:w="108" w:type="dxa"/>
            <w:bottom w:w="0" w:type="dxa"/>
            <w:right w:w="108" w:type="dxa"/>
          </w:tblCellMar>
        </w:tblPrEx>
        <w:trPr>
          <w:trHeight w:val="420" w:hRule="atLeast"/>
        </w:trPr>
        <w:tc>
          <w:tcPr>
            <w:tcW w:w="1301" w:type="dxa"/>
            <w:tcBorders>
              <w:top w:val="nil"/>
              <w:left w:val="nil"/>
              <w:bottom w:val="nil"/>
              <w:right w:val="nil"/>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部门/单位：</w:t>
            </w:r>
          </w:p>
        </w:tc>
        <w:tc>
          <w:tcPr>
            <w:tcW w:w="2916" w:type="dxa"/>
            <w:tcBorders>
              <w:top w:val="nil"/>
              <w:left w:val="nil"/>
              <w:bottom w:val="nil"/>
              <w:right w:val="nil"/>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长轩岭街道财政所</w:t>
            </w:r>
          </w:p>
        </w:tc>
        <w:tc>
          <w:tcPr>
            <w:tcW w:w="1230" w:type="dxa"/>
            <w:tcBorders>
              <w:top w:val="nil"/>
              <w:left w:val="nil"/>
              <w:bottom w:val="nil"/>
              <w:right w:val="nil"/>
            </w:tcBorders>
            <w:noWrap/>
            <w:vAlign w:val="center"/>
          </w:tcPr>
          <w:p>
            <w:pPr>
              <w:widowControl/>
              <w:jc w:val="left"/>
              <w:textAlignment w:val="center"/>
              <w:rPr>
                <w:rFonts w:ascii="宋体" w:hAnsi="宋体" w:cs="宋体"/>
                <w:color w:val="000000"/>
                <w:kern w:val="0"/>
                <w:sz w:val="18"/>
                <w:szCs w:val="18"/>
                <w:lang w:bidi="ar"/>
              </w:rPr>
            </w:pPr>
          </w:p>
        </w:tc>
        <w:tc>
          <w:tcPr>
            <w:tcW w:w="1528" w:type="dxa"/>
            <w:tcBorders>
              <w:top w:val="nil"/>
              <w:left w:val="nil"/>
              <w:bottom w:val="nil"/>
              <w:right w:val="nil"/>
            </w:tcBorders>
            <w:noWrap/>
            <w:vAlign w:val="center"/>
          </w:tcPr>
          <w:p>
            <w:pPr>
              <w:widowControl/>
              <w:jc w:val="left"/>
              <w:textAlignment w:val="center"/>
              <w:rPr>
                <w:rFonts w:ascii="宋体" w:hAnsi="宋体" w:cs="宋体"/>
                <w:color w:val="000000"/>
                <w:kern w:val="0"/>
                <w:sz w:val="18"/>
                <w:szCs w:val="18"/>
                <w:lang w:bidi="ar"/>
              </w:rPr>
            </w:pPr>
          </w:p>
        </w:tc>
        <w:tc>
          <w:tcPr>
            <w:tcW w:w="1680" w:type="dxa"/>
            <w:tcBorders>
              <w:top w:val="nil"/>
              <w:left w:val="nil"/>
              <w:bottom w:val="nil"/>
              <w:right w:val="nil"/>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单位：万元</w:t>
            </w:r>
          </w:p>
        </w:tc>
      </w:tr>
    </w:tbl>
    <w:p>
      <w:pPr>
        <w:pStyle w:val="12"/>
        <w:ind w:left="720" w:firstLine="0" w:firstLineChars="0"/>
        <w:jc w:val="center"/>
        <w:rPr>
          <w:rFonts w:ascii="华文楷体" w:hAnsi="华文楷体" w:eastAsia="华文楷体"/>
          <w:sz w:val="28"/>
          <w:szCs w:val="28"/>
        </w:rPr>
      </w:pPr>
    </w:p>
    <w:tbl>
      <w:tblPr>
        <w:tblStyle w:val="8"/>
        <w:tblW w:w="9420" w:type="dxa"/>
        <w:tblInd w:w="-559" w:type="dxa"/>
        <w:tblLayout w:type="autofit"/>
        <w:tblCellMar>
          <w:top w:w="0" w:type="dxa"/>
          <w:left w:w="108" w:type="dxa"/>
          <w:bottom w:w="0" w:type="dxa"/>
          <w:right w:w="108" w:type="dxa"/>
        </w:tblCellMar>
      </w:tblPr>
      <w:tblGrid>
        <w:gridCol w:w="1149"/>
        <w:gridCol w:w="1876"/>
        <w:gridCol w:w="1055"/>
        <w:gridCol w:w="1385"/>
        <w:gridCol w:w="1386"/>
        <w:gridCol w:w="1386"/>
        <w:gridCol w:w="1183"/>
      </w:tblGrid>
      <w:tr>
        <w:tblPrEx>
          <w:tblCellMar>
            <w:top w:w="0" w:type="dxa"/>
            <w:left w:w="108" w:type="dxa"/>
            <w:bottom w:w="0" w:type="dxa"/>
            <w:right w:w="108" w:type="dxa"/>
          </w:tblCellMar>
        </w:tblPrEx>
        <w:trPr>
          <w:trHeight w:val="214" w:hRule="atLeast"/>
        </w:trPr>
        <w:tc>
          <w:tcPr>
            <w:tcW w:w="1149" w:type="dxa"/>
            <w:vMerge w:val="restart"/>
            <w:tcBorders>
              <w:top w:val="single" w:color="000000" w:sz="4" w:space="0"/>
              <w:left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科目编码</w:t>
            </w:r>
          </w:p>
        </w:tc>
        <w:tc>
          <w:tcPr>
            <w:tcW w:w="1876" w:type="dxa"/>
            <w:vMerge w:val="restart"/>
            <w:tcBorders>
              <w:top w:val="single" w:color="000000" w:sz="4" w:space="0"/>
              <w:left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科目名称</w:t>
            </w:r>
          </w:p>
        </w:tc>
        <w:tc>
          <w:tcPr>
            <w:tcW w:w="1055" w:type="dxa"/>
            <w:vMerge w:val="restart"/>
            <w:tcBorders>
              <w:top w:val="single" w:color="000000" w:sz="4" w:space="0"/>
              <w:left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合计</w:t>
            </w:r>
          </w:p>
        </w:tc>
        <w:tc>
          <w:tcPr>
            <w:tcW w:w="415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基本支出</w:t>
            </w:r>
          </w:p>
        </w:tc>
        <w:tc>
          <w:tcPr>
            <w:tcW w:w="1183" w:type="dxa"/>
            <w:vMerge w:val="restart"/>
            <w:tcBorders>
              <w:top w:val="single" w:color="000000" w:sz="4" w:space="0"/>
              <w:left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sz w:val="15"/>
                <w:szCs w:val="15"/>
              </w:rPr>
              <w:t>项目支出</w:t>
            </w:r>
          </w:p>
        </w:tc>
      </w:tr>
      <w:tr>
        <w:tblPrEx>
          <w:tblCellMar>
            <w:top w:w="0" w:type="dxa"/>
            <w:left w:w="108" w:type="dxa"/>
            <w:bottom w:w="0" w:type="dxa"/>
            <w:right w:w="108" w:type="dxa"/>
          </w:tblCellMar>
        </w:tblPrEx>
        <w:trPr>
          <w:trHeight w:val="214" w:hRule="atLeast"/>
        </w:trPr>
        <w:tc>
          <w:tcPr>
            <w:tcW w:w="1149" w:type="dxa"/>
            <w:vMerge w:val="continue"/>
            <w:tcBorders>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p>
        </w:tc>
        <w:tc>
          <w:tcPr>
            <w:tcW w:w="1876" w:type="dxa"/>
            <w:vMerge w:val="continue"/>
            <w:tcBorders>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p>
        </w:tc>
        <w:tc>
          <w:tcPr>
            <w:tcW w:w="1055" w:type="dxa"/>
            <w:vMerge w:val="continue"/>
            <w:tcBorders>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p>
        </w:tc>
        <w:tc>
          <w:tcPr>
            <w:tcW w:w="138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小计</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人员经费</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公用经费</w:t>
            </w:r>
          </w:p>
        </w:tc>
        <w:tc>
          <w:tcPr>
            <w:tcW w:w="1183" w:type="dxa"/>
            <w:vMerge w:val="continue"/>
            <w:tcBorders>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合计</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437.62</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417.62</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408.11</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9.51</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201</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一般公共服务支出</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285.46</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265.46</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256.12</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9.33</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20103</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政府办公厅（室）及相关机构事务</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1.70</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1.70</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1.70</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2010350</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事业运行</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1.70</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1.70</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1.70</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20106</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财政事务</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283.76</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263.76</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254.43</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9.33</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2010650</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事业运行</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283.76</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263.76</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254.43</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9.33</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208</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社会保障和就业支出</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95.38</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95.38</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95.20</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0.18</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20805</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行政事业单位养老支出</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94.24</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94.24</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94.06</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0.18</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2080502</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事业单位离退休</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62.22</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62.22</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62.04</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0.18</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2080505</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机关事业单位基本养老保险缴费支出</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32.02</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32.02</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32.02</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20808</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抚恤</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1.14</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1.14</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1.14</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2080899</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其他优抚支出</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1.14</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1.14</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1.14</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210</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卫生健康支出</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22.28</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22.28</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22.28</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22.28</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行政事业单位医疗</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22.28</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22.28</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22.28</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22.28</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事业单位医疗</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22.28</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22.28</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22.28</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34.50</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住房保障支出</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34.50</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34.50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34.50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34.50</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住房改革支出</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34.50</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34.50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34.50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29.06</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住房公积金</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29.06</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29.06</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29.06</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5.44</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提租补贴</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5.44</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5.44</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5.44</w:t>
            </w:r>
          </w:p>
        </w:tc>
      </w:tr>
    </w:tbl>
    <w:p>
      <w:pPr>
        <w:snapToGrid w:val="0"/>
        <w:spacing w:line="500" w:lineRule="exact"/>
        <w:rPr>
          <w:rFonts w:ascii="黑体" w:hAnsi="黑体" w:eastAsia="黑体"/>
          <w:sz w:val="32"/>
          <w:szCs w:val="32"/>
        </w:rPr>
      </w:pPr>
    </w:p>
    <w:p>
      <w:pPr>
        <w:snapToGrid w:val="0"/>
        <w:spacing w:line="500" w:lineRule="exact"/>
        <w:rPr>
          <w:rFonts w:ascii="黑体" w:hAnsi="黑体" w:eastAsia="黑体"/>
          <w:sz w:val="32"/>
          <w:szCs w:val="32"/>
        </w:rPr>
      </w:pPr>
    </w:p>
    <w:p>
      <w:pPr>
        <w:snapToGrid w:val="0"/>
        <w:spacing w:line="500" w:lineRule="exact"/>
        <w:rPr>
          <w:rFonts w:ascii="黑体" w:hAnsi="黑体" w:eastAsia="黑体"/>
          <w:sz w:val="32"/>
          <w:szCs w:val="32"/>
        </w:rPr>
      </w:pPr>
    </w:p>
    <w:p>
      <w:pPr>
        <w:snapToGrid w:val="0"/>
        <w:spacing w:line="500" w:lineRule="exact"/>
        <w:rPr>
          <w:rFonts w:ascii="黑体" w:hAnsi="黑体" w:eastAsia="黑体"/>
          <w:sz w:val="32"/>
          <w:szCs w:val="32"/>
        </w:rPr>
      </w:pPr>
    </w:p>
    <w:p>
      <w:pPr>
        <w:pStyle w:val="12"/>
        <w:ind w:left="720" w:firstLine="0" w:firstLineChars="0"/>
        <w:jc w:val="center"/>
        <w:rPr>
          <w:rFonts w:ascii="华文楷体" w:hAnsi="华文楷体" w:eastAsia="华文楷体"/>
          <w:sz w:val="28"/>
          <w:szCs w:val="28"/>
        </w:rPr>
      </w:pPr>
      <w:r>
        <w:rPr>
          <w:rFonts w:hint="eastAsia" w:ascii="华文楷体" w:hAnsi="华文楷体" w:eastAsia="华文楷体"/>
          <w:sz w:val="28"/>
          <w:szCs w:val="28"/>
        </w:rPr>
        <w:t>一般公共预算基本支出表</w:t>
      </w:r>
    </w:p>
    <w:tbl>
      <w:tblPr>
        <w:tblStyle w:val="8"/>
        <w:tblpPr w:leftFromText="180" w:rightFromText="180" w:vertAnchor="text" w:horzAnchor="margin" w:tblpY="594"/>
        <w:tblW w:w="8655" w:type="dxa"/>
        <w:tblInd w:w="0" w:type="dxa"/>
        <w:tblLayout w:type="fixed"/>
        <w:tblCellMar>
          <w:top w:w="0" w:type="dxa"/>
          <w:left w:w="108" w:type="dxa"/>
          <w:bottom w:w="0" w:type="dxa"/>
          <w:right w:w="108" w:type="dxa"/>
        </w:tblCellMar>
      </w:tblPr>
      <w:tblGrid>
        <w:gridCol w:w="1301"/>
        <w:gridCol w:w="2916"/>
        <w:gridCol w:w="1230"/>
        <w:gridCol w:w="1528"/>
        <w:gridCol w:w="1680"/>
      </w:tblGrid>
      <w:tr>
        <w:tblPrEx>
          <w:tblCellMar>
            <w:top w:w="0" w:type="dxa"/>
            <w:left w:w="108" w:type="dxa"/>
            <w:bottom w:w="0" w:type="dxa"/>
            <w:right w:w="108" w:type="dxa"/>
          </w:tblCellMar>
        </w:tblPrEx>
        <w:trPr>
          <w:trHeight w:val="420" w:hRule="atLeast"/>
        </w:trPr>
        <w:tc>
          <w:tcPr>
            <w:tcW w:w="1301" w:type="dxa"/>
            <w:tcBorders>
              <w:top w:val="nil"/>
              <w:left w:val="nil"/>
              <w:bottom w:val="nil"/>
              <w:right w:val="nil"/>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部门/单位：</w:t>
            </w:r>
          </w:p>
        </w:tc>
        <w:tc>
          <w:tcPr>
            <w:tcW w:w="2916" w:type="dxa"/>
            <w:tcBorders>
              <w:top w:val="nil"/>
              <w:left w:val="nil"/>
              <w:bottom w:val="nil"/>
              <w:right w:val="nil"/>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长轩岭街道财政所</w:t>
            </w:r>
          </w:p>
        </w:tc>
        <w:tc>
          <w:tcPr>
            <w:tcW w:w="1230" w:type="dxa"/>
            <w:tcBorders>
              <w:top w:val="nil"/>
              <w:left w:val="nil"/>
              <w:bottom w:val="nil"/>
              <w:right w:val="nil"/>
            </w:tcBorders>
            <w:noWrap/>
            <w:vAlign w:val="center"/>
          </w:tcPr>
          <w:p>
            <w:pPr>
              <w:widowControl/>
              <w:jc w:val="left"/>
              <w:textAlignment w:val="center"/>
              <w:rPr>
                <w:rFonts w:ascii="宋体" w:hAnsi="宋体" w:cs="宋体"/>
                <w:color w:val="000000"/>
                <w:kern w:val="0"/>
                <w:sz w:val="18"/>
                <w:szCs w:val="18"/>
                <w:lang w:bidi="ar"/>
              </w:rPr>
            </w:pPr>
          </w:p>
        </w:tc>
        <w:tc>
          <w:tcPr>
            <w:tcW w:w="1528" w:type="dxa"/>
            <w:tcBorders>
              <w:top w:val="nil"/>
              <w:left w:val="nil"/>
              <w:bottom w:val="nil"/>
              <w:right w:val="nil"/>
            </w:tcBorders>
            <w:noWrap/>
            <w:vAlign w:val="center"/>
          </w:tcPr>
          <w:p>
            <w:pPr>
              <w:widowControl/>
              <w:jc w:val="left"/>
              <w:textAlignment w:val="center"/>
              <w:rPr>
                <w:rFonts w:ascii="宋体" w:hAnsi="宋体" w:cs="宋体"/>
                <w:color w:val="000000"/>
                <w:kern w:val="0"/>
                <w:sz w:val="18"/>
                <w:szCs w:val="18"/>
                <w:lang w:bidi="ar"/>
              </w:rPr>
            </w:pPr>
          </w:p>
        </w:tc>
        <w:tc>
          <w:tcPr>
            <w:tcW w:w="1680" w:type="dxa"/>
            <w:tcBorders>
              <w:top w:val="nil"/>
              <w:left w:val="nil"/>
              <w:bottom w:val="nil"/>
              <w:right w:val="nil"/>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单位：万元</w:t>
            </w:r>
          </w:p>
        </w:tc>
      </w:tr>
    </w:tbl>
    <w:p>
      <w:pPr>
        <w:pStyle w:val="12"/>
        <w:ind w:left="720" w:firstLine="0" w:firstLineChars="0"/>
        <w:jc w:val="center"/>
        <w:rPr>
          <w:rFonts w:ascii="华文楷体" w:hAnsi="华文楷体" w:eastAsia="华文楷体"/>
          <w:sz w:val="28"/>
          <w:szCs w:val="28"/>
        </w:rPr>
      </w:pPr>
    </w:p>
    <w:tbl>
      <w:tblPr>
        <w:tblStyle w:val="8"/>
        <w:tblW w:w="8655" w:type="dxa"/>
        <w:tblInd w:w="-5" w:type="dxa"/>
        <w:tblLayout w:type="fixed"/>
        <w:tblCellMar>
          <w:top w:w="0" w:type="dxa"/>
          <w:left w:w="108" w:type="dxa"/>
          <w:bottom w:w="0" w:type="dxa"/>
          <w:right w:w="108" w:type="dxa"/>
        </w:tblCellMar>
      </w:tblPr>
      <w:tblGrid>
        <w:gridCol w:w="1301"/>
        <w:gridCol w:w="2916"/>
        <w:gridCol w:w="1230"/>
        <w:gridCol w:w="1528"/>
        <w:gridCol w:w="1680"/>
      </w:tblGrid>
      <w:tr>
        <w:tblPrEx>
          <w:tblCellMar>
            <w:top w:w="0" w:type="dxa"/>
            <w:left w:w="108" w:type="dxa"/>
            <w:bottom w:w="0" w:type="dxa"/>
            <w:right w:w="108" w:type="dxa"/>
          </w:tblCellMar>
        </w:tblPrEx>
        <w:trPr>
          <w:trHeight w:val="420" w:hRule="atLeast"/>
        </w:trPr>
        <w:tc>
          <w:tcPr>
            <w:tcW w:w="42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部门预算支出经济分类科目</w:t>
            </w:r>
          </w:p>
        </w:tc>
        <w:tc>
          <w:tcPr>
            <w:tcW w:w="4438"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本年一般公共预算基本支出</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科目编码</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科目名称</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合计</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人员经费</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公用经费</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合计</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417.62</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408.11</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9.51</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301</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工资福利支出</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344.92</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344.92</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30101</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基本工资</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69.90</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69.90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30102</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津贴补贴</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14.01</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14.01</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30103</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奖金</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120.00</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120.00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30107</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绩效工资</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43.71</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43.71</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30108</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机关事业单位基本养老保险缴费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32.02</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32.02</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30110</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职工基本医疗保险缴费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21.07</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21.07</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30112</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其他社会保障缴费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2.91</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2.91</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30113</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住房公积金</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29.06</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29.06</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30199</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其他工资福利支出</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12.24</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12.24</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302</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商品和服务支出</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9.51</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9.51</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30201</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办公费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0.58</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0.58</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30205</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水费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0.30</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0.30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30206</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电费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2.00</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2.00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30207</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邮电费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30217</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公务接待费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30228</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工会经费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3.15</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3.15</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30229</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福利费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30231</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公务用车运行维护费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2.39</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2.39</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30299</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其他商品和服务支出</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1.10</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1.10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303</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对个人和家庭的补助</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63.18</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63.18</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30302</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退休费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62.04</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62.04</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30305</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生活补助</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1.14</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1.14</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bl>
    <w:p>
      <w:pPr>
        <w:snapToGrid w:val="0"/>
        <w:spacing w:line="500" w:lineRule="exact"/>
        <w:rPr>
          <w:rFonts w:ascii="黑体" w:hAnsi="黑体" w:eastAsia="黑体"/>
          <w:sz w:val="32"/>
          <w:szCs w:val="32"/>
        </w:rPr>
      </w:pPr>
    </w:p>
    <w:p>
      <w:pPr>
        <w:snapToGrid w:val="0"/>
        <w:spacing w:line="500" w:lineRule="exact"/>
        <w:rPr>
          <w:rFonts w:ascii="黑体" w:hAnsi="黑体" w:eastAsia="黑体"/>
          <w:sz w:val="32"/>
          <w:szCs w:val="32"/>
        </w:rPr>
        <w:sectPr>
          <w:pgSz w:w="11906" w:h="16838"/>
          <w:pgMar w:top="1440" w:right="1797" w:bottom="1440" w:left="1797" w:header="851" w:footer="992" w:gutter="0"/>
          <w:cols w:space="425" w:num="1"/>
          <w:docGrid w:type="lines" w:linePitch="312" w:charSpace="0"/>
        </w:sectPr>
      </w:pPr>
    </w:p>
    <w:p>
      <w:pPr>
        <w:pStyle w:val="12"/>
        <w:ind w:left="720" w:firstLine="0" w:firstLineChars="0"/>
        <w:jc w:val="center"/>
        <w:rPr>
          <w:rFonts w:ascii="华文楷体" w:hAnsi="华文楷体" w:eastAsia="华文楷体"/>
          <w:sz w:val="28"/>
          <w:szCs w:val="28"/>
        </w:rPr>
      </w:pPr>
      <w:r>
        <w:rPr>
          <w:rFonts w:hint="eastAsia" w:ascii="华文楷体" w:hAnsi="华文楷体" w:eastAsia="华文楷体"/>
          <w:sz w:val="28"/>
          <w:szCs w:val="28"/>
        </w:rPr>
        <w:t>一般公共预算“三公”经费支出表</w:t>
      </w:r>
    </w:p>
    <w:p>
      <w:pPr>
        <w:pStyle w:val="12"/>
        <w:ind w:left="720" w:firstLine="0" w:firstLineChars="0"/>
        <w:jc w:val="left"/>
        <w:rPr>
          <w:rFonts w:ascii="华文楷体" w:hAnsi="华文楷体" w:eastAsia="华文楷体"/>
          <w:sz w:val="28"/>
          <w:szCs w:val="28"/>
        </w:rPr>
      </w:pPr>
      <w:r>
        <w:rPr>
          <w:rFonts w:hint="eastAsia" w:ascii="华文楷体" w:hAnsi="华文楷体" w:eastAsia="华文楷体"/>
          <w:sz w:val="28"/>
          <w:szCs w:val="28"/>
        </w:rPr>
        <w:t xml:space="preserve"> </w:t>
      </w:r>
      <w:r>
        <w:rPr>
          <w:rFonts w:ascii="华文楷体" w:hAnsi="华文楷体" w:eastAsia="华文楷体"/>
          <w:sz w:val="28"/>
          <w:szCs w:val="28"/>
        </w:rPr>
        <w:t xml:space="preserve">   </w:t>
      </w:r>
    </w:p>
    <w:p>
      <w:pPr>
        <w:pStyle w:val="12"/>
        <w:ind w:left="720" w:firstLine="0" w:firstLineChars="0"/>
        <w:jc w:val="left"/>
        <w:rPr>
          <w:rFonts w:ascii="华文楷体" w:hAnsi="华文楷体" w:eastAsia="华文楷体"/>
          <w:sz w:val="28"/>
          <w:szCs w:val="28"/>
        </w:rPr>
      </w:pPr>
      <w:r>
        <w:rPr>
          <w:rFonts w:hint="eastAsia" w:ascii="华文楷体" w:hAnsi="华文楷体" w:eastAsia="华文楷体"/>
          <w:sz w:val="28"/>
          <w:szCs w:val="28"/>
        </w:rPr>
        <w:t xml:space="preserve"> </w:t>
      </w:r>
      <w:r>
        <w:rPr>
          <w:rFonts w:ascii="华文楷体" w:hAnsi="华文楷体" w:eastAsia="华文楷体"/>
          <w:sz w:val="28"/>
          <w:szCs w:val="28"/>
        </w:rPr>
        <w:t xml:space="preserve">         </w:t>
      </w:r>
    </w:p>
    <w:tbl>
      <w:tblPr>
        <w:tblStyle w:val="8"/>
        <w:tblpPr w:leftFromText="180" w:rightFromText="180" w:vertAnchor="text" w:horzAnchor="margin" w:tblpXSpec="center" w:tblpY="117"/>
        <w:tblW w:w="12480" w:type="dxa"/>
        <w:tblInd w:w="0" w:type="dxa"/>
        <w:tblLayout w:type="fixed"/>
        <w:tblCellMar>
          <w:top w:w="0" w:type="dxa"/>
          <w:left w:w="108" w:type="dxa"/>
          <w:bottom w:w="0" w:type="dxa"/>
          <w:right w:w="108" w:type="dxa"/>
        </w:tblCellMar>
      </w:tblPr>
      <w:tblGrid>
        <w:gridCol w:w="2235"/>
        <w:gridCol w:w="2580"/>
        <w:gridCol w:w="2550"/>
        <w:gridCol w:w="2505"/>
        <w:gridCol w:w="2610"/>
      </w:tblGrid>
      <w:tr>
        <w:tblPrEx>
          <w:tblCellMar>
            <w:top w:w="0" w:type="dxa"/>
            <w:left w:w="108" w:type="dxa"/>
            <w:bottom w:w="0" w:type="dxa"/>
            <w:right w:w="108" w:type="dxa"/>
          </w:tblCellMar>
        </w:tblPrEx>
        <w:trPr>
          <w:trHeight w:val="420" w:hRule="atLeast"/>
        </w:trPr>
        <w:tc>
          <w:tcPr>
            <w:tcW w:w="2235" w:type="dxa"/>
            <w:tcBorders>
              <w:top w:val="nil"/>
              <w:left w:val="nil"/>
              <w:bottom w:val="nil"/>
              <w:right w:val="nil"/>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 xml:space="preserve">部门/单位： </w:t>
            </w:r>
            <w:r>
              <w:rPr>
                <w:rFonts w:ascii="宋体" w:hAnsi="宋体" w:cs="宋体"/>
                <w:color w:val="000000"/>
                <w:kern w:val="0"/>
                <w:sz w:val="22"/>
                <w:lang w:bidi="ar"/>
              </w:rPr>
              <w:t xml:space="preserve">            </w:t>
            </w:r>
          </w:p>
        </w:tc>
        <w:tc>
          <w:tcPr>
            <w:tcW w:w="2580" w:type="dxa"/>
            <w:tcBorders>
              <w:top w:val="nil"/>
              <w:left w:val="nil"/>
              <w:bottom w:val="nil"/>
              <w:right w:val="nil"/>
            </w:tcBorders>
            <w:noWrap/>
            <w:vAlign w:val="center"/>
          </w:tcPr>
          <w:p>
            <w:pPr>
              <w:rPr>
                <w:rFonts w:ascii="宋体" w:hAnsi="宋体" w:cs="宋体"/>
                <w:color w:val="000000"/>
                <w:kern w:val="0"/>
                <w:sz w:val="22"/>
                <w:lang w:bidi="ar"/>
              </w:rPr>
            </w:pPr>
            <w:r>
              <w:rPr>
                <w:rFonts w:hint="eastAsia" w:ascii="宋体" w:hAnsi="宋体" w:cs="宋体"/>
                <w:color w:val="000000"/>
                <w:kern w:val="0"/>
                <w:sz w:val="22"/>
                <w:lang w:bidi="ar"/>
              </w:rPr>
              <w:t>长轩岭街道财政所</w:t>
            </w:r>
          </w:p>
        </w:tc>
        <w:tc>
          <w:tcPr>
            <w:tcW w:w="2550" w:type="dxa"/>
            <w:tcBorders>
              <w:top w:val="nil"/>
              <w:left w:val="nil"/>
              <w:bottom w:val="nil"/>
              <w:right w:val="nil"/>
            </w:tcBorders>
            <w:noWrap/>
            <w:vAlign w:val="center"/>
          </w:tcPr>
          <w:p>
            <w:pPr>
              <w:jc w:val="center"/>
              <w:rPr>
                <w:rFonts w:ascii="宋体" w:hAnsi="宋体" w:cs="宋体"/>
                <w:color w:val="000000"/>
                <w:sz w:val="22"/>
              </w:rPr>
            </w:pPr>
          </w:p>
        </w:tc>
        <w:tc>
          <w:tcPr>
            <w:tcW w:w="2505" w:type="dxa"/>
            <w:tcBorders>
              <w:top w:val="nil"/>
              <w:left w:val="nil"/>
              <w:bottom w:val="nil"/>
              <w:right w:val="nil"/>
            </w:tcBorders>
            <w:noWrap/>
            <w:vAlign w:val="center"/>
          </w:tcPr>
          <w:p>
            <w:pPr>
              <w:jc w:val="center"/>
              <w:rPr>
                <w:rFonts w:ascii="宋体" w:hAnsi="宋体" w:cs="宋体"/>
                <w:color w:val="000000"/>
                <w:sz w:val="22"/>
              </w:rPr>
            </w:pPr>
          </w:p>
        </w:tc>
        <w:tc>
          <w:tcPr>
            <w:tcW w:w="2610" w:type="dxa"/>
            <w:tcBorders>
              <w:top w:val="nil"/>
              <w:left w:val="nil"/>
              <w:bottom w:val="nil"/>
              <w:right w:val="nil"/>
            </w:tcBorders>
            <w:noWrap/>
            <w:vAlign w:val="center"/>
          </w:tcPr>
          <w:p>
            <w:pPr>
              <w:widowControl/>
              <w:ind w:right="660"/>
              <w:jc w:val="right"/>
              <w:textAlignment w:val="center"/>
              <w:rPr>
                <w:rFonts w:ascii="宋体" w:hAnsi="宋体" w:cs="宋体"/>
                <w:color w:val="000000"/>
                <w:sz w:val="22"/>
              </w:rPr>
            </w:pPr>
            <w:r>
              <w:rPr>
                <w:rFonts w:hint="eastAsia" w:ascii="宋体" w:hAnsi="宋体" w:cs="宋体"/>
                <w:color w:val="000000"/>
                <w:kern w:val="0"/>
                <w:sz w:val="22"/>
                <w:lang w:bidi="ar"/>
              </w:rPr>
              <w:t>单位：万元</w:t>
            </w:r>
          </w:p>
        </w:tc>
      </w:tr>
    </w:tbl>
    <w:p>
      <w:pPr>
        <w:pStyle w:val="12"/>
        <w:ind w:left="720" w:firstLine="0" w:firstLineChars="0"/>
        <w:jc w:val="left"/>
        <w:rPr>
          <w:rFonts w:ascii="华文楷体" w:hAnsi="华文楷体" w:eastAsia="华文楷体"/>
          <w:sz w:val="28"/>
          <w:szCs w:val="28"/>
        </w:rPr>
      </w:pPr>
    </w:p>
    <w:tbl>
      <w:tblPr>
        <w:tblStyle w:val="8"/>
        <w:tblW w:w="12000" w:type="dxa"/>
        <w:tblInd w:w="1074" w:type="dxa"/>
        <w:tblLayout w:type="fixed"/>
        <w:tblCellMar>
          <w:top w:w="0" w:type="dxa"/>
          <w:left w:w="108" w:type="dxa"/>
          <w:bottom w:w="0" w:type="dxa"/>
          <w:right w:w="108" w:type="dxa"/>
        </w:tblCellMar>
      </w:tblPr>
      <w:tblGrid>
        <w:gridCol w:w="1425"/>
        <w:gridCol w:w="2205"/>
        <w:gridCol w:w="1380"/>
        <w:gridCol w:w="2565"/>
        <w:gridCol w:w="2475"/>
        <w:gridCol w:w="1950"/>
      </w:tblGrid>
      <w:tr>
        <w:tblPrEx>
          <w:tblCellMar>
            <w:top w:w="0" w:type="dxa"/>
            <w:left w:w="108" w:type="dxa"/>
            <w:bottom w:w="0" w:type="dxa"/>
            <w:right w:w="108" w:type="dxa"/>
          </w:tblCellMar>
        </w:tblPrEx>
        <w:trPr>
          <w:trHeight w:val="590" w:hRule="atLeast"/>
        </w:trPr>
        <w:tc>
          <w:tcPr>
            <w:tcW w:w="14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“三公”经费合计</w:t>
            </w:r>
          </w:p>
        </w:tc>
        <w:tc>
          <w:tcPr>
            <w:tcW w:w="22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因公出国（境）费</w:t>
            </w:r>
          </w:p>
        </w:tc>
        <w:tc>
          <w:tcPr>
            <w:tcW w:w="6420"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公务用车购置及运行费</w:t>
            </w:r>
          </w:p>
        </w:tc>
        <w:tc>
          <w:tcPr>
            <w:tcW w:w="195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公务接待费</w:t>
            </w:r>
          </w:p>
        </w:tc>
      </w:tr>
      <w:tr>
        <w:tblPrEx>
          <w:tblCellMar>
            <w:top w:w="0" w:type="dxa"/>
            <w:left w:w="108" w:type="dxa"/>
            <w:bottom w:w="0" w:type="dxa"/>
            <w:right w:w="108" w:type="dxa"/>
          </w:tblCellMar>
        </w:tblPrEx>
        <w:trPr>
          <w:trHeight w:val="620" w:hRule="atLeast"/>
        </w:trPr>
        <w:tc>
          <w:tcPr>
            <w:tcW w:w="14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22"/>
              </w:rPr>
            </w:pPr>
          </w:p>
        </w:tc>
        <w:tc>
          <w:tcPr>
            <w:tcW w:w="22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22"/>
              </w:rPr>
            </w:pP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小计</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公务用车购置费</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公务用车运行费</w:t>
            </w:r>
          </w:p>
        </w:tc>
        <w:tc>
          <w:tcPr>
            <w:tcW w:w="19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000000"/>
                <w:sz w:val="22"/>
              </w:rPr>
            </w:pPr>
          </w:p>
        </w:tc>
      </w:tr>
      <w:tr>
        <w:tblPrEx>
          <w:tblCellMar>
            <w:top w:w="0" w:type="dxa"/>
            <w:left w:w="108" w:type="dxa"/>
            <w:bottom w:w="0" w:type="dxa"/>
            <w:right w:w="108" w:type="dxa"/>
          </w:tblCellMar>
        </w:tblPrEx>
        <w:trPr>
          <w:trHeight w:val="627" w:hRule="atLeast"/>
        </w:trPr>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cs="Arial"/>
                <w:color w:val="000000"/>
                <w:sz w:val="22"/>
              </w:rPr>
            </w:pPr>
            <w:r>
              <w:rPr>
                <w:rFonts w:hint="eastAsia" w:cs="Arial"/>
                <w:color w:val="000000"/>
                <w:sz w:val="22"/>
              </w:rPr>
              <w:t>7.39</w:t>
            </w:r>
          </w:p>
        </w:tc>
        <w:tc>
          <w:tcPr>
            <w:tcW w:w="220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cs="Arial"/>
                <w:color w:val="000000"/>
                <w:sz w:val="22"/>
              </w:rPr>
              <w:t>0.00</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cs="Arial"/>
                <w:color w:val="000000"/>
                <w:sz w:val="22"/>
              </w:rPr>
              <w:t>4.39</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cs="Arial"/>
                <w:color w:val="000000"/>
                <w:sz w:val="22"/>
              </w:rPr>
              <w:t>0.00</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cs="Arial"/>
                <w:color w:val="000000"/>
                <w:sz w:val="22"/>
              </w:rPr>
              <w:t>4.39</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cs="Arial"/>
                <w:color w:val="000000"/>
                <w:sz w:val="22"/>
              </w:rPr>
              <w:t>3.00</w:t>
            </w:r>
          </w:p>
        </w:tc>
      </w:tr>
    </w:tbl>
    <w:p>
      <w:pPr>
        <w:pStyle w:val="12"/>
        <w:ind w:left="720" w:firstLine="0" w:firstLineChars="0"/>
        <w:jc w:val="center"/>
        <w:rPr>
          <w:rFonts w:ascii="华文楷体" w:hAnsi="华文楷体" w:eastAsia="华文楷体"/>
          <w:sz w:val="28"/>
          <w:szCs w:val="28"/>
        </w:rPr>
      </w:pPr>
    </w:p>
    <w:p>
      <w:pPr>
        <w:snapToGrid w:val="0"/>
        <w:spacing w:line="500" w:lineRule="exact"/>
        <w:rPr>
          <w:rFonts w:ascii="黑体" w:hAnsi="黑体" w:eastAsia="黑体"/>
          <w:sz w:val="32"/>
          <w:szCs w:val="32"/>
        </w:rPr>
      </w:pPr>
    </w:p>
    <w:p>
      <w:pPr>
        <w:snapToGrid w:val="0"/>
        <w:spacing w:line="500" w:lineRule="exact"/>
        <w:rPr>
          <w:rFonts w:ascii="黑体" w:hAnsi="黑体" w:eastAsia="黑体"/>
          <w:sz w:val="32"/>
          <w:szCs w:val="32"/>
        </w:rPr>
      </w:pPr>
    </w:p>
    <w:p>
      <w:pPr>
        <w:snapToGrid w:val="0"/>
        <w:spacing w:line="500" w:lineRule="exact"/>
        <w:rPr>
          <w:rFonts w:ascii="黑体" w:hAnsi="黑体" w:eastAsia="黑体"/>
          <w:sz w:val="32"/>
          <w:szCs w:val="32"/>
        </w:rPr>
      </w:pPr>
    </w:p>
    <w:p>
      <w:pPr>
        <w:snapToGrid w:val="0"/>
        <w:spacing w:line="500" w:lineRule="exact"/>
        <w:rPr>
          <w:rFonts w:ascii="黑体" w:hAnsi="黑体" w:eastAsia="黑体"/>
          <w:sz w:val="32"/>
          <w:szCs w:val="32"/>
        </w:rPr>
      </w:pPr>
    </w:p>
    <w:p>
      <w:pPr>
        <w:snapToGrid w:val="0"/>
        <w:spacing w:line="500" w:lineRule="exact"/>
        <w:rPr>
          <w:rFonts w:ascii="黑体" w:hAnsi="黑体" w:eastAsia="黑体"/>
          <w:sz w:val="32"/>
          <w:szCs w:val="32"/>
        </w:rPr>
      </w:pPr>
    </w:p>
    <w:p>
      <w:pPr>
        <w:snapToGrid w:val="0"/>
        <w:spacing w:line="500" w:lineRule="exact"/>
        <w:rPr>
          <w:rFonts w:ascii="黑体" w:hAnsi="黑体" w:eastAsia="黑体"/>
          <w:sz w:val="32"/>
          <w:szCs w:val="32"/>
        </w:rPr>
      </w:pPr>
    </w:p>
    <w:p>
      <w:pPr>
        <w:pStyle w:val="12"/>
        <w:ind w:left="720" w:firstLine="0" w:firstLineChars="0"/>
        <w:jc w:val="center"/>
        <w:rPr>
          <w:rFonts w:ascii="华文楷体" w:hAnsi="华文楷体" w:eastAsia="华文楷体"/>
          <w:sz w:val="28"/>
          <w:szCs w:val="28"/>
        </w:rPr>
      </w:pPr>
      <w:r>
        <w:rPr>
          <w:rFonts w:hint="eastAsia" w:ascii="华文楷体" w:hAnsi="华文楷体" w:eastAsia="华文楷体"/>
          <w:sz w:val="28"/>
          <w:szCs w:val="28"/>
        </w:rPr>
        <w:t>政府性基金预算支出表</w:t>
      </w:r>
    </w:p>
    <w:tbl>
      <w:tblPr>
        <w:tblStyle w:val="8"/>
        <w:tblW w:w="12480" w:type="dxa"/>
        <w:tblInd w:w="739" w:type="dxa"/>
        <w:tblLayout w:type="fixed"/>
        <w:tblCellMar>
          <w:top w:w="0" w:type="dxa"/>
          <w:left w:w="108" w:type="dxa"/>
          <w:bottom w:w="0" w:type="dxa"/>
          <w:right w:w="108" w:type="dxa"/>
        </w:tblCellMar>
      </w:tblPr>
      <w:tblGrid>
        <w:gridCol w:w="2235"/>
        <w:gridCol w:w="2580"/>
        <w:gridCol w:w="2550"/>
        <w:gridCol w:w="2505"/>
        <w:gridCol w:w="2610"/>
      </w:tblGrid>
      <w:tr>
        <w:tblPrEx>
          <w:tblCellMar>
            <w:top w:w="0" w:type="dxa"/>
            <w:left w:w="108" w:type="dxa"/>
            <w:bottom w:w="0" w:type="dxa"/>
            <w:right w:w="108" w:type="dxa"/>
          </w:tblCellMar>
        </w:tblPrEx>
        <w:trPr>
          <w:trHeight w:val="420" w:hRule="atLeast"/>
        </w:trPr>
        <w:tc>
          <w:tcPr>
            <w:tcW w:w="2235" w:type="dxa"/>
            <w:tcBorders>
              <w:top w:val="nil"/>
              <w:left w:val="nil"/>
              <w:bottom w:val="nil"/>
              <w:right w:val="nil"/>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部门/单位：</w:t>
            </w:r>
          </w:p>
        </w:tc>
        <w:tc>
          <w:tcPr>
            <w:tcW w:w="2580" w:type="dxa"/>
            <w:tcBorders>
              <w:top w:val="nil"/>
              <w:left w:val="nil"/>
              <w:bottom w:val="nil"/>
              <w:right w:val="nil"/>
            </w:tcBorders>
            <w:noWrap/>
            <w:vAlign w:val="center"/>
          </w:tcPr>
          <w:p>
            <w:pPr>
              <w:jc w:val="center"/>
              <w:rPr>
                <w:rFonts w:ascii="宋体" w:hAnsi="宋体" w:cs="宋体"/>
                <w:color w:val="000000"/>
                <w:sz w:val="22"/>
              </w:rPr>
            </w:pPr>
            <w:r>
              <w:rPr>
                <w:rFonts w:hint="eastAsia" w:ascii="宋体" w:hAnsi="宋体" w:cs="宋体"/>
                <w:color w:val="000000"/>
                <w:kern w:val="0"/>
                <w:sz w:val="22"/>
                <w:lang w:bidi="ar"/>
              </w:rPr>
              <w:t>长轩岭街道财政所</w:t>
            </w:r>
          </w:p>
        </w:tc>
        <w:tc>
          <w:tcPr>
            <w:tcW w:w="2550" w:type="dxa"/>
            <w:tcBorders>
              <w:top w:val="nil"/>
              <w:left w:val="nil"/>
              <w:bottom w:val="nil"/>
              <w:right w:val="nil"/>
            </w:tcBorders>
            <w:noWrap/>
            <w:vAlign w:val="center"/>
          </w:tcPr>
          <w:p>
            <w:pPr>
              <w:jc w:val="center"/>
              <w:rPr>
                <w:rFonts w:ascii="宋体" w:hAnsi="宋体" w:cs="宋体"/>
                <w:color w:val="000000"/>
                <w:sz w:val="22"/>
              </w:rPr>
            </w:pPr>
          </w:p>
        </w:tc>
        <w:tc>
          <w:tcPr>
            <w:tcW w:w="2505" w:type="dxa"/>
            <w:tcBorders>
              <w:top w:val="nil"/>
              <w:left w:val="nil"/>
              <w:bottom w:val="nil"/>
              <w:right w:val="nil"/>
            </w:tcBorders>
            <w:noWrap/>
            <w:vAlign w:val="center"/>
          </w:tcPr>
          <w:p>
            <w:pPr>
              <w:jc w:val="center"/>
              <w:rPr>
                <w:rFonts w:ascii="宋体" w:hAnsi="宋体" w:cs="宋体"/>
                <w:color w:val="000000"/>
                <w:sz w:val="22"/>
              </w:rPr>
            </w:pPr>
          </w:p>
        </w:tc>
        <w:tc>
          <w:tcPr>
            <w:tcW w:w="2610" w:type="dxa"/>
            <w:tcBorders>
              <w:top w:val="nil"/>
              <w:left w:val="nil"/>
              <w:bottom w:val="nil"/>
              <w:right w:val="nil"/>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单位：万元</w:t>
            </w:r>
          </w:p>
        </w:tc>
      </w:tr>
      <w:tr>
        <w:tblPrEx>
          <w:tblCellMar>
            <w:top w:w="0" w:type="dxa"/>
            <w:left w:w="108" w:type="dxa"/>
            <w:bottom w:w="0" w:type="dxa"/>
            <w:right w:w="108" w:type="dxa"/>
          </w:tblCellMar>
        </w:tblPrEx>
        <w:trPr>
          <w:trHeight w:val="650" w:hRule="atLeast"/>
        </w:trPr>
        <w:tc>
          <w:tcPr>
            <w:tcW w:w="223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科目编码</w:t>
            </w:r>
          </w:p>
        </w:tc>
        <w:tc>
          <w:tcPr>
            <w:tcW w:w="258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科目名称</w:t>
            </w:r>
          </w:p>
        </w:tc>
        <w:tc>
          <w:tcPr>
            <w:tcW w:w="766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本年政府性基金预算支出</w:t>
            </w:r>
          </w:p>
        </w:tc>
      </w:tr>
      <w:tr>
        <w:tblPrEx>
          <w:tblCellMar>
            <w:top w:w="0" w:type="dxa"/>
            <w:left w:w="108" w:type="dxa"/>
            <w:bottom w:w="0" w:type="dxa"/>
            <w:right w:w="108" w:type="dxa"/>
          </w:tblCellMar>
        </w:tblPrEx>
        <w:trPr>
          <w:trHeight w:val="755" w:hRule="atLeast"/>
        </w:trPr>
        <w:tc>
          <w:tcPr>
            <w:tcW w:w="22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000000"/>
                <w:sz w:val="22"/>
              </w:rPr>
            </w:pPr>
          </w:p>
        </w:tc>
        <w:tc>
          <w:tcPr>
            <w:tcW w:w="25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000000"/>
                <w:sz w:val="22"/>
              </w:rPr>
            </w:pPr>
          </w:p>
        </w:tc>
        <w:tc>
          <w:tcPr>
            <w:tcW w:w="25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合计</w:t>
            </w:r>
          </w:p>
        </w:tc>
        <w:tc>
          <w:tcPr>
            <w:tcW w:w="25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基本支出</w:t>
            </w:r>
          </w:p>
        </w:tc>
        <w:tc>
          <w:tcPr>
            <w:tcW w:w="26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项目支出</w:t>
            </w:r>
          </w:p>
        </w:tc>
      </w:tr>
      <w:tr>
        <w:tblPrEx>
          <w:tblCellMar>
            <w:top w:w="0" w:type="dxa"/>
            <w:left w:w="108" w:type="dxa"/>
            <w:bottom w:w="0" w:type="dxa"/>
            <w:right w:w="108" w:type="dxa"/>
          </w:tblCellMar>
        </w:tblPrEx>
        <w:trPr>
          <w:trHeight w:val="690" w:hRule="atLeast"/>
        </w:trPr>
        <w:tc>
          <w:tcPr>
            <w:tcW w:w="2235"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000000"/>
                <w:sz w:val="22"/>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000000"/>
                <w:sz w:val="22"/>
              </w:rPr>
            </w:pPr>
          </w:p>
        </w:tc>
        <w:tc>
          <w:tcPr>
            <w:tcW w:w="255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 w:val="22"/>
              </w:rPr>
            </w:pPr>
          </w:p>
        </w:tc>
        <w:tc>
          <w:tcPr>
            <w:tcW w:w="250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 w:val="22"/>
              </w:rPr>
            </w:pPr>
          </w:p>
        </w:tc>
        <w:tc>
          <w:tcPr>
            <w:tcW w:w="26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 w:val="22"/>
              </w:rPr>
            </w:pPr>
          </w:p>
        </w:tc>
      </w:tr>
    </w:tbl>
    <w:p>
      <w:pPr>
        <w:jc w:val="center"/>
        <w:rPr>
          <w:rFonts w:ascii="华文楷体" w:hAnsi="华文楷体" w:eastAsia="华文楷体" w:cs="宋体"/>
          <w:color w:val="000000"/>
          <w:kern w:val="0"/>
          <w:sz w:val="15"/>
          <w:szCs w:val="15"/>
          <w:lang w:bidi="ar"/>
        </w:rPr>
      </w:pPr>
    </w:p>
    <w:p>
      <w:pPr>
        <w:pStyle w:val="2"/>
        <w:ind w:firstLine="320"/>
        <w:rPr>
          <w:rFonts w:hint="eastAsia" w:eastAsia="宋体"/>
          <w:lang w:eastAsia="zh-CN"/>
        </w:rPr>
      </w:pPr>
      <w:r>
        <w:rPr>
          <w:rFonts w:hint="eastAsia"/>
        </w:rPr>
        <w:t>注：黄陂区</w:t>
      </w:r>
      <w:r>
        <w:rPr>
          <w:rFonts w:hint="eastAsia"/>
          <w:lang w:eastAsia="zh-CN"/>
        </w:rPr>
        <w:t>长轩岭街道财政所</w:t>
      </w:r>
      <w:r>
        <w:rPr>
          <w:rFonts w:hint="eastAsia"/>
        </w:rPr>
        <w:t>2023年无政府性基金预算</w:t>
      </w:r>
      <w:r>
        <w:rPr>
          <w:rFonts w:hint="eastAsia"/>
          <w:lang w:eastAsia="zh-CN"/>
        </w:rPr>
        <w:t>。</w:t>
      </w:r>
    </w:p>
    <w:p>
      <w:pPr>
        <w:snapToGrid w:val="0"/>
        <w:spacing w:line="500" w:lineRule="exact"/>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pStyle w:val="12"/>
        <w:ind w:left="720" w:firstLine="0" w:firstLineChars="0"/>
        <w:jc w:val="center"/>
        <w:rPr>
          <w:rFonts w:ascii="华文楷体" w:hAnsi="华文楷体" w:eastAsia="华文楷体"/>
          <w:sz w:val="28"/>
          <w:szCs w:val="28"/>
        </w:rPr>
      </w:pPr>
      <w:r>
        <w:rPr>
          <w:rFonts w:hint="eastAsia" w:ascii="华文楷体" w:hAnsi="华文楷体" w:eastAsia="华文楷体"/>
          <w:sz w:val="28"/>
          <w:szCs w:val="28"/>
        </w:rPr>
        <w:t>项目支出表</w:t>
      </w:r>
    </w:p>
    <w:tbl>
      <w:tblPr>
        <w:tblStyle w:val="8"/>
        <w:tblpPr w:leftFromText="180" w:rightFromText="180" w:vertAnchor="text" w:horzAnchor="margin" w:tblpY="57"/>
        <w:tblW w:w="12480" w:type="dxa"/>
        <w:tblInd w:w="0" w:type="dxa"/>
        <w:tblLayout w:type="fixed"/>
        <w:tblCellMar>
          <w:top w:w="0" w:type="dxa"/>
          <w:left w:w="108" w:type="dxa"/>
          <w:bottom w:w="0" w:type="dxa"/>
          <w:right w:w="108" w:type="dxa"/>
        </w:tblCellMar>
      </w:tblPr>
      <w:tblGrid>
        <w:gridCol w:w="2235"/>
        <w:gridCol w:w="2580"/>
        <w:gridCol w:w="2550"/>
        <w:gridCol w:w="2505"/>
        <w:gridCol w:w="2610"/>
      </w:tblGrid>
      <w:tr>
        <w:tblPrEx>
          <w:tblCellMar>
            <w:top w:w="0" w:type="dxa"/>
            <w:left w:w="108" w:type="dxa"/>
            <w:bottom w:w="0" w:type="dxa"/>
            <w:right w:w="108" w:type="dxa"/>
          </w:tblCellMar>
        </w:tblPrEx>
        <w:trPr>
          <w:trHeight w:val="420" w:hRule="atLeast"/>
        </w:trPr>
        <w:tc>
          <w:tcPr>
            <w:tcW w:w="2235" w:type="dxa"/>
            <w:tcBorders>
              <w:top w:val="nil"/>
              <w:left w:val="nil"/>
              <w:bottom w:val="nil"/>
              <w:right w:val="nil"/>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部门/单位：</w:t>
            </w:r>
          </w:p>
        </w:tc>
        <w:tc>
          <w:tcPr>
            <w:tcW w:w="2580" w:type="dxa"/>
            <w:tcBorders>
              <w:top w:val="nil"/>
              <w:left w:val="nil"/>
              <w:bottom w:val="nil"/>
              <w:right w:val="nil"/>
            </w:tcBorders>
            <w:noWrap/>
            <w:vAlign w:val="center"/>
          </w:tcPr>
          <w:p>
            <w:pPr>
              <w:rPr>
                <w:rFonts w:ascii="宋体" w:hAnsi="宋体" w:cs="宋体"/>
                <w:color w:val="000000"/>
                <w:kern w:val="0"/>
                <w:sz w:val="22"/>
                <w:lang w:bidi="ar"/>
              </w:rPr>
            </w:pPr>
            <w:r>
              <w:rPr>
                <w:rFonts w:hint="eastAsia" w:ascii="宋体" w:hAnsi="宋体" w:cs="宋体"/>
                <w:color w:val="000000"/>
                <w:kern w:val="0"/>
                <w:sz w:val="22"/>
                <w:lang w:bidi="ar"/>
              </w:rPr>
              <w:t>长轩岭街道财政所</w:t>
            </w:r>
          </w:p>
        </w:tc>
        <w:tc>
          <w:tcPr>
            <w:tcW w:w="2550" w:type="dxa"/>
            <w:tcBorders>
              <w:top w:val="nil"/>
              <w:left w:val="nil"/>
              <w:bottom w:val="nil"/>
              <w:right w:val="nil"/>
            </w:tcBorders>
            <w:noWrap/>
            <w:vAlign w:val="center"/>
          </w:tcPr>
          <w:p>
            <w:pPr>
              <w:jc w:val="center"/>
              <w:rPr>
                <w:rFonts w:ascii="宋体" w:hAnsi="宋体" w:cs="宋体"/>
                <w:color w:val="000000"/>
                <w:sz w:val="22"/>
              </w:rPr>
            </w:pPr>
          </w:p>
        </w:tc>
        <w:tc>
          <w:tcPr>
            <w:tcW w:w="2505" w:type="dxa"/>
            <w:tcBorders>
              <w:top w:val="nil"/>
              <w:left w:val="nil"/>
              <w:bottom w:val="nil"/>
              <w:right w:val="nil"/>
            </w:tcBorders>
            <w:noWrap/>
            <w:vAlign w:val="center"/>
          </w:tcPr>
          <w:p>
            <w:pPr>
              <w:jc w:val="center"/>
              <w:rPr>
                <w:rFonts w:ascii="宋体" w:hAnsi="宋体" w:cs="宋体"/>
                <w:color w:val="000000"/>
                <w:sz w:val="22"/>
              </w:rPr>
            </w:pPr>
          </w:p>
        </w:tc>
        <w:tc>
          <w:tcPr>
            <w:tcW w:w="2610" w:type="dxa"/>
            <w:tcBorders>
              <w:top w:val="nil"/>
              <w:left w:val="nil"/>
              <w:bottom w:val="nil"/>
              <w:right w:val="nil"/>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单位：万元</w:t>
            </w:r>
          </w:p>
        </w:tc>
      </w:tr>
    </w:tbl>
    <w:p>
      <w:pPr>
        <w:pStyle w:val="12"/>
        <w:ind w:left="720" w:firstLine="0" w:firstLineChars="0"/>
        <w:jc w:val="center"/>
        <w:rPr>
          <w:rFonts w:ascii="华文楷体" w:hAnsi="华文楷体" w:eastAsia="华文楷体"/>
          <w:sz w:val="28"/>
          <w:szCs w:val="28"/>
        </w:rPr>
      </w:pPr>
    </w:p>
    <w:tbl>
      <w:tblPr>
        <w:tblStyle w:val="8"/>
        <w:tblW w:w="13676" w:type="dxa"/>
        <w:tblInd w:w="88" w:type="dxa"/>
        <w:tblLayout w:type="fixed"/>
        <w:tblCellMar>
          <w:top w:w="0" w:type="dxa"/>
          <w:left w:w="108" w:type="dxa"/>
          <w:bottom w:w="0" w:type="dxa"/>
          <w:right w:w="108" w:type="dxa"/>
        </w:tblCellMar>
      </w:tblPr>
      <w:tblGrid>
        <w:gridCol w:w="2000"/>
        <w:gridCol w:w="1559"/>
        <w:gridCol w:w="3544"/>
        <w:gridCol w:w="1276"/>
        <w:gridCol w:w="742"/>
        <w:gridCol w:w="1100"/>
        <w:gridCol w:w="567"/>
        <w:gridCol w:w="567"/>
        <w:gridCol w:w="567"/>
        <w:gridCol w:w="567"/>
        <w:gridCol w:w="567"/>
        <w:gridCol w:w="620"/>
      </w:tblGrid>
      <w:tr>
        <w:tblPrEx>
          <w:tblCellMar>
            <w:top w:w="0" w:type="dxa"/>
            <w:left w:w="108" w:type="dxa"/>
            <w:bottom w:w="0" w:type="dxa"/>
            <w:right w:w="108" w:type="dxa"/>
          </w:tblCellMar>
        </w:tblPrEx>
        <w:trPr>
          <w:trHeight w:val="293" w:hRule="atLeast"/>
        </w:trPr>
        <w:tc>
          <w:tcPr>
            <w:tcW w:w="20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项目编码</w:t>
            </w: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项目名称</w:t>
            </w:r>
          </w:p>
        </w:tc>
        <w:tc>
          <w:tcPr>
            <w:tcW w:w="354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项目单位</w:t>
            </w:r>
          </w:p>
        </w:tc>
        <w:tc>
          <w:tcPr>
            <w:tcW w:w="127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合计</w:t>
            </w:r>
          </w:p>
        </w:tc>
        <w:tc>
          <w:tcPr>
            <w:tcW w:w="240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本年拨款</w:t>
            </w: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财政拨款结转结余</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财政专户管理资金</w:t>
            </w:r>
          </w:p>
        </w:tc>
        <w:tc>
          <w:tcPr>
            <w:tcW w:w="6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单位资金</w:t>
            </w:r>
          </w:p>
        </w:tc>
      </w:tr>
      <w:tr>
        <w:tblPrEx>
          <w:tblCellMar>
            <w:top w:w="0" w:type="dxa"/>
            <w:left w:w="108" w:type="dxa"/>
            <w:bottom w:w="0" w:type="dxa"/>
            <w:right w:w="108" w:type="dxa"/>
          </w:tblCellMar>
        </w:tblPrEx>
        <w:trPr>
          <w:trHeight w:val="427" w:hRule="atLeast"/>
        </w:trPr>
        <w:tc>
          <w:tcPr>
            <w:tcW w:w="20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16"/>
                <w:szCs w:val="16"/>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16"/>
                <w:szCs w:val="16"/>
              </w:rPr>
            </w:pPr>
          </w:p>
        </w:tc>
        <w:tc>
          <w:tcPr>
            <w:tcW w:w="35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16"/>
                <w:szCs w:val="16"/>
              </w:rPr>
            </w:pPr>
          </w:p>
        </w:tc>
        <w:tc>
          <w:tcPr>
            <w:tcW w:w="127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000000"/>
                <w:sz w:val="16"/>
                <w:szCs w:val="16"/>
              </w:rPr>
            </w:pP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一般公共预算</w:t>
            </w:r>
          </w:p>
        </w:tc>
        <w:tc>
          <w:tcPr>
            <w:tcW w:w="1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政府性基金预算</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国有资本经营预算</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一般公共预算</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政府性基金预算</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国有资本经营预算</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16"/>
                <w:szCs w:val="16"/>
              </w:rPr>
            </w:pPr>
          </w:p>
        </w:tc>
        <w:tc>
          <w:tcPr>
            <w:tcW w:w="6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16"/>
                <w:szCs w:val="16"/>
              </w:rPr>
            </w:pPr>
          </w:p>
        </w:tc>
      </w:tr>
      <w:tr>
        <w:tblPrEx>
          <w:tblCellMar>
            <w:top w:w="0" w:type="dxa"/>
            <w:left w:w="108" w:type="dxa"/>
            <w:bottom w:w="0" w:type="dxa"/>
            <w:right w:w="108" w:type="dxa"/>
          </w:tblCellMar>
        </w:tblPrEx>
        <w:trPr>
          <w:trHeight w:val="420" w:hRule="atLeast"/>
        </w:trPr>
        <w:tc>
          <w:tcPr>
            <w:tcW w:w="20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6"/>
                <w:szCs w:val="16"/>
                <w:lang w:bidi="ar"/>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6"/>
                <w:szCs w:val="16"/>
                <w:lang w:bidi="ar"/>
              </w:rPr>
            </w:pPr>
          </w:p>
        </w:tc>
        <w:tc>
          <w:tcPr>
            <w:tcW w:w="35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6"/>
                <w:szCs w:val="16"/>
                <w:lang w:bidi="ar"/>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20.00</w:t>
            </w:r>
          </w:p>
        </w:tc>
        <w:tc>
          <w:tcPr>
            <w:tcW w:w="7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20.00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r>
      <w:tr>
        <w:tblPrEx>
          <w:tblCellMar>
            <w:top w:w="0" w:type="dxa"/>
            <w:left w:w="108" w:type="dxa"/>
            <w:bottom w:w="0" w:type="dxa"/>
            <w:right w:w="108" w:type="dxa"/>
          </w:tblCellMar>
        </w:tblPrEx>
        <w:trPr>
          <w:trHeight w:val="20" w:hRule="atLeast"/>
        </w:trPr>
        <w:tc>
          <w:tcPr>
            <w:tcW w:w="20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122</w:t>
            </w:r>
          </w:p>
        </w:tc>
        <w:tc>
          <w:tcPr>
            <w:tcW w:w="5103"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武汉市黄陂区长轩岭街道</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20.00</w:t>
            </w:r>
          </w:p>
        </w:tc>
        <w:tc>
          <w:tcPr>
            <w:tcW w:w="74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20.00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r>
      <w:tr>
        <w:tblPrEx>
          <w:tblCellMar>
            <w:top w:w="0" w:type="dxa"/>
            <w:left w:w="108" w:type="dxa"/>
            <w:bottom w:w="0" w:type="dxa"/>
            <w:right w:w="108" w:type="dxa"/>
          </w:tblCellMar>
        </w:tblPrEx>
        <w:trPr>
          <w:trHeight w:val="20" w:hRule="atLeast"/>
        </w:trPr>
        <w:tc>
          <w:tcPr>
            <w:tcW w:w="20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122002</w:t>
            </w:r>
          </w:p>
        </w:tc>
        <w:tc>
          <w:tcPr>
            <w:tcW w:w="5103"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武汉市黄陂区长轩岭街道财政所</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20.00</w:t>
            </w:r>
          </w:p>
        </w:tc>
        <w:tc>
          <w:tcPr>
            <w:tcW w:w="74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20.00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r>
      <w:tr>
        <w:tblPrEx>
          <w:tblCellMar>
            <w:top w:w="0" w:type="dxa"/>
            <w:left w:w="108" w:type="dxa"/>
            <w:bottom w:w="0" w:type="dxa"/>
            <w:right w:w="108" w:type="dxa"/>
          </w:tblCellMar>
        </w:tblPrEx>
        <w:trPr>
          <w:trHeight w:val="20" w:hRule="atLeast"/>
        </w:trPr>
        <w:tc>
          <w:tcPr>
            <w:tcW w:w="20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31</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本级支出项目</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rPr>
                <w:rFonts w:ascii="宋体" w:hAnsi="宋体" w:cs="宋体"/>
                <w:color w:val="000000"/>
                <w:kern w:val="0"/>
                <w:sz w:val="16"/>
                <w:szCs w:val="16"/>
                <w:lang w:bidi="ar"/>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20.00</w:t>
            </w:r>
          </w:p>
        </w:tc>
        <w:tc>
          <w:tcPr>
            <w:tcW w:w="74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20.00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r>
      <w:tr>
        <w:tblPrEx>
          <w:tblCellMar>
            <w:top w:w="0" w:type="dxa"/>
            <w:left w:w="108" w:type="dxa"/>
            <w:bottom w:w="0" w:type="dxa"/>
            <w:right w:w="108" w:type="dxa"/>
          </w:tblCellMar>
        </w:tblPrEx>
        <w:trPr>
          <w:trHeight w:val="20" w:hRule="atLeast"/>
        </w:trPr>
        <w:tc>
          <w:tcPr>
            <w:tcW w:w="20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42011622122T000000110</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财政事业运行经费</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武汉市黄陂区长轩岭街道财政所</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20.00</w:t>
            </w:r>
          </w:p>
        </w:tc>
        <w:tc>
          <w:tcPr>
            <w:tcW w:w="74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20.00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r>
    </w:tbl>
    <w:p>
      <w:pPr>
        <w:jc w:val="center"/>
        <w:rPr>
          <w:rFonts w:ascii="宋体" w:hAnsi="宋体" w:cs="宋体"/>
          <w:b/>
          <w:bCs/>
          <w:color w:val="000000"/>
          <w:kern w:val="0"/>
          <w:sz w:val="16"/>
          <w:szCs w:val="16"/>
          <w:lang w:bidi="ar"/>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both"/>
        <w:rPr>
          <w:rFonts w:ascii="黑体" w:hAnsi="黑体" w:eastAsia="黑体"/>
          <w:sz w:val="32"/>
          <w:szCs w:val="32"/>
        </w:rPr>
      </w:pPr>
    </w:p>
    <w:p>
      <w:pPr>
        <w:jc w:val="center"/>
        <w:rPr>
          <w:rFonts w:ascii="黑体" w:hAnsi="黑体" w:eastAsia="黑体"/>
          <w:sz w:val="32"/>
          <w:szCs w:val="32"/>
        </w:rPr>
        <w:sectPr>
          <w:pgSz w:w="16838" w:h="11906" w:orient="landscape"/>
          <w:pgMar w:top="1797" w:right="1440" w:bottom="1797" w:left="1440" w:header="851" w:footer="992" w:gutter="0"/>
          <w:cols w:space="425" w:num="1"/>
          <w:docGrid w:type="linesAndChars" w:linePitch="312" w:charSpace="0"/>
        </w:sectPr>
      </w:pPr>
    </w:p>
    <w:tbl>
      <w:tblPr>
        <w:tblStyle w:val="8"/>
        <w:tblpPr w:leftFromText="180" w:rightFromText="180" w:vertAnchor="page" w:horzAnchor="margin" w:tblpXSpec="center" w:tblpY="2042"/>
        <w:tblW w:w="8948" w:type="dxa"/>
        <w:tblInd w:w="0" w:type="dxa"/>
        <w:tblLayout w:type="fixed"/>
        <w:tblCellMar>
          <w:top w:w="0" w:type="dxa"/>
          <w:left w:w="0" w:type="dxa"/>
          <w:bottom w:w="0" w:type="dxa"/>
          <w:right w:w="0" w:type="dxa"/>
        </w:tblCellMar>
      </w:tblPr>
      <w:tblGrid>
        <w:gridCol w:w="1123"/>
        <w:gridCol w:w="967"/>
        <w:gridCol w:w="1171"/>
        <w:gridCol w:w="867"/>
        <w:gridCol w:w="86"/>
        <w:gridCol w:w="7"/>
        <w:gridCol w:w="333"/>
        <w:gridCol w:w="850"/>
        <w:gridCol w:w="1134"/>
        <w:gridCol w:w="1276"/>
        <w:gridCol w:w="1134"/>
      </w:tblGrid>
      <w:tr>
        <w:tblPrEx>
          <w:tblCellMar>
            <w:top w:w="0" w:type="dxa"/>
            <w:left w:w="0" w:type="dxa"/>
            <w:bottom w:w="0" w:type="dxa"/>
            <w:right w:w="0" w:type="dxa"/>
          </w:tblCellMar>
        </w:tblPrEx>
        <w:trPr>
          <w:trHeight w:val="465" w:hRule="atLeast"/>
        </w:trPr>
        <w:tc>
          <w:tcPr>
            <w:tcW w:w="8948" w:type="dxa"/>
            <w:gridSpan w:val="11"/>
            <w:tcBorders>
              <w:top w:val="nil"/>
              <w:left w:val="nil"/>
              <w:bottom w:val="nil"/>
              <w:right w:val="nil"/>
            </w:tcBorders>
            <w:tcMar>
              <w:top w:w="15" w:type="dxa"/>
              <w:left w:w="15" w:type="dxa"/>
              <w:right w:w="15" w:type="dxa"/>
            </w:tcMar>
            <w:vAlign w:val="center"/>
          </w:tcPr>
          <w:p>
            <w:pPr>
              <w:widowControl/>
              <w:jc w:val="center"/>
              <w:textAlignment w:val="center"/>
              <w:rPr>
                <w:rFonts w:ascii="黑体" w:hAnsi="黑体" w:eastAsia="黑体" w:cs="宋体"/>
                <w:color w:val="000000"/>
                <w:kern w:val="0"/>
                <w:sz w:val="36"/>
                <w:szCs w:val="36"/>
                <w:lang w:bidi="ar"/>
              </w:rPr>
            </w:pPr>
            <w:r>
              <w:rPr>
                <w:rFonts w:hint="eastAsia" w:ascii="黑体" w:hAnsi="黑体" w:eastAsia="黑体" w:cs="宋体"/>
                <w:color w:val="000000"/>
                <w:kern w:val="0"/>
                <w:sz w:val="36"/>
                <w:szCs w:val="36"/>
                <w:lang w:eastAsia="zh-CN" w:bidi="ar"/>
              </w:rPr>
              <w:t>十、</w:t>
            </w:r>
            <w:r>
              <w:rPr>
                <w:rFonts w:hint="eastAsia" w:ascii="黑体" w:hAnsi="黑体" w:eastAsia="黑体" w:cs="宋体"/>
                <w:color w:val="000000"/>
                <w:kern w:val="0"/>
                <w:sz w:val="36"/>
                <w:szCs w:val="36"/>
                <w:lang w:bidi="ar"/>
              </w:rPr>
              <w:t>部门整体支出绩效目标申报表</w:t>
            </w:r>
          </w:p>
          <w:p>
            <w:pPr>
              <w:widowControl/>
              <w:ind w:left="141" w:leftChars="-67" w:hanging="282" w:hangingChars="141"/>
              <w:jc w:val="center"/>
              <w:textAlignment w:val="center"/>
              <w:rPr>
                <w:rFonts w:ascii="宋体" w:hAnsi="宋体" w:cs="宋体"/>
                <w:color w:val="000000"/>
                <w:sz w:val="20"/>
              </w:rPr>
            </w:pPr>
          </w:p>
        </w:tc>
      </w:tr>
      <w:tr>
        <w:tblPrEx>
          <w:tblCellMar>
            <w:top w:w="0" w:type="dxa"/>
            <w:left w:w="0" w:type="dxa"/>
            <w:bottom w:w="0" w:type="dxa"/>
            <w:right w:w="0" w:type="dxa"/>
          </w:tblCellMar>
        </w:tblPrEx>
        <w:trPr>
          <w:trHeight w:val="285" w:hRule="atLeast"/>
        </w:trPr>
        <w:tc>
          <w:tcPr>
            <w:tcW w:w="4128" w:type="dxa"/>
            <w:gridSpan w:val="4"/>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填报日期：2023年1</w:t>
            </w:r>
            <w:r>
              <w:rPr>
                <w:rFonts w:ascii="Arial" w:hAnsi="Arial" w:cs="Arial"/>
                <w:color w:val="000000"/>
                <w:kern w:val="0"/>
                <w:sz w:val="20"/>
                <w:lang w:bidi="ar"/>
              </w:rPr>
              <w:t xml:space="preserve"> </w:t>
            </w:r>
            <w:r>
              <w:rPr>
                <w:rFonts w:hint="eastAsia" w:ascii="宋体" w:hAnsi="宋体" w:cs="宋体"/>
                <w:color w:val="000000"/>
                <w:kern w:val="0"/>
                <w:sz w:val="20"/>
                <w:lang w:bidi="ar"/>
              </w:rPr>
              <w:t>月</w:t>
            </w:r>
            <w:r>
              <w:rPr>
                <w:rFonts w:hint="eastAsia" w:ascii="Arial" w:hAnsi="Arial" w:cs="Arial"/>
                <w:color w:val="000000"/>
                <w:kern w:val="0"/>
                <w:sz w:val="20"/>
                <w:lang w:bidi="ar"/>
              </w:rPr>
              <w:t>10</w:t>
            </w:r>
            <w:r>
              <w:rPr>
                <w:rFonts w:hint="eastAsia" w:ascii="宋体" w:hAnsi="宋体" w:cs="宋体"/>
                <w:color w:val="000000"/>
                <w:kern w:val="0"/>
                <w:sz w:val="20"/>
                <w:lang w:bidi="ar"/>
              </w:rPr>
              <w:t>日</w:t>
            </w:r>
          </w:p>
        </w:tc>
        <w:tc>
          <w:tcPr>
            <w:tcW w:w="1276" w:type="dxa"/>
            <w:gridSpan w:val="4"/>
            <w:tcBorders>
              <w:top w:val="nil"/>
              <w:left w:val="nil"/>
              <w:bottom w:val="nil"/>
              <w:right w:val="nil"/>
            </w:tcBorders>
            <w:tcMar>
              <w:top w:w="15" w:type="dxa"/>
              <w:left w:w="15" w:type="dxa"/>
              <w:right w:w="15" w:type="dxa"/>
            </w:tcMar>
            <w:vAlign w:val="center"/>
          </w:tcPr>
          <w:p>
            <w:pPr>
              <w:rPr>
                <w:rFonts w:ascii="宋体" w:hAnsi="宋体" w:cs="宋体"/>
                <w:color w:val="000000"/>
                <w:sz w:val="20"/>
              </w:rPr>
            </w:pPr>
          </w:p>
        </w:tc>
        <w:tc>
          <w:tcPr>
            <w:tcW w:w="1134" w:type="dxa"/>
            <w:tcBorders>
              <w:top w:val="nil"/>
              <w:left w:val="nil"/>
              <w:bottom w:val="nil"/>
              <w:right w:val="nil"/>
            </w:tcBorders>
            <w:tcMar>
              <w:top w:w="15" w:type="dxa"/>
              <w:left w:w="15" w:type="dxa"/>
              <w:right w:w="15" w:type="dxa"/>
            </w:tcMar>
            <w:vAlign w:val="center"/>
          </w:tcPr>
          <w:p>
            <w:pPr>
              <w:rPr>
                <w:rFonts w:ascii="宋体" w:hAnsi="宋体" w:cs="宋体"/>
                <w:color w:val="000000"/>
                <w:sz w:val="20"/>
              </w:rPr>
            </w:pPr>
          </w:p>
        </w:tc>
        <w:tc>
          <w:tcPr>
            <w:tcW w:w="2410" w:type="dxa"/>
            <w:gridSpan w:val="2"/>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单位：万元</w:t>
            </w:r>
          </w:p>
        </w:tc>
      </w:tr>
      <w:tr>
        <w:tblPrEx>
          <w:tblCellMar>
            <w:top w:w="0" w:type="dxa"/>
            <w:left w:w="0" w:type="dxa"/>
            <w:bottom w:w="0" w:type="dxa"/>
            <w:right w:w="0" w:type="dxa"/>
          </w:tblCellMar>
        </w:tblPrEx>
        <w:trPr>
          <w:trHeight w:val="480" w:hRule="atLeast"/>
        </w:trPr>
        <w:tc>
          <w:tcPr>
            <w:tcW w:w="11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部门(单位) 名称</w:t>
            </w:r>
          </w:p>
        </w:tc>
        <w:tc>
          <w:tcPr>
            <w:tcW w:w="7825"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Cs w:val="21"/>
                <w:lang w:bidi="ar"/>
              </w:rPr>
              <w:t>武汉市黄陂区长轩岭街道财政所</w:t>
            </w:r>
          </w:p>
        </w:tc>
      </w:tr>
      <w:tr>
        <w:tblPrEx>
          <w:tblCellMar>
            <w:top w:w="0" w:type="dxa"/>
            <w:left w:w="0" w:type="dxa"/>
            <w:bottom w:w="0" w:type="dxa"/>
            <w:right w:w="0" w:type="dxa"/>
          </w:tblCellMar>
        </w:tblPrEx>
        <w:trPr>
          <w:trHeight w:val="285" w:hRule="atLeast"/>
        </w:trPr>
        <w:tc>
          <w:tcPr>
            <w:tcW w:w="11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填报人</w:t>
            </w:r>
          </w:p>
        </w:tc>
        <w:tc>
          <w:tcPr>
            <w:tcW w:w="21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0"/>
                <w:lang w:eastAsia="zh-CN"/>
              </w:rPr>
            </w:pPr>
            <w:r>
              <w:rPr>
                <w:rFonts w:hint="eastAsia" w:ascii="Times New Roman"/>
                <w:sz w:val="18"/>
                <w:lang w:eastAsia="zh-CN"/>
              </w:rPr>
              <w:t>魏英和</w:t>
            </w:r>
          </w:p>
        </w:tc>
        <w:tc>
          <w:tcPr>
            <w:tcW w:w="129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联系电话</w:t>
            </w:r>
          </w:p>
        </w:tc>
        <w:tc>
          <w:tcPr>
            <w:tcW w:w="4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0"/>
                <w:lang w:val="en-US" w:eastAsia="zh-CN"/>
              </w:rPr>
            </w:pPr>
            <w:r>
              <w:rPr>
                <w:rFonts w:hint="eastAsia" w:ascii="Times New Roman"/>
                <w:sz w:val="18"/>
                <w:lang w:val="en-US" w:eastAsia="zh-CN"/>
              </w:rPr>
              <w:t>13886053995</w:t>
            </w:r>
          </w:p>
        </w:tc>
      </w:tr>
      <w:tr>
        <w:tblPrEx>
          <w:tblCellMar>
            <w:top w:w="0" w:type="dxa"/>
            <w:left w:w="0" w:type="dxa"/>
            <w:bottom w:w="0" w:type="dxa"/>
            <w:right w:w="0" w:type="dxa"/>
          </w:tblCellMar>
        </w:tblPrEx>
        <w:trPr>
          <w:trHeight w:val="285" w:hRule="atLeast"/>
        </w:trPr>
        <w:tc>
          <w:tcPr>
            <w:tcW w:w="11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部门总体资金情况</w:t>
            </w:r>
          </w:p>
        </w:tc>
        <w:tc>
          <w:tcPr>
            <w:tcW w:w="3005"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总体资金情况</w:t>
            </w:r>
          </w:p>
        </w:tc>
        <w:tc>
          <w:tcPr>
            <w:tcW w:w="1276" w:type="dxa"/>
            <w:gridSpan w:val="4"/>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当年金额</w:t>
            </w:r>
          </w:p>
        </w:tc>
        <w:tc>
          <w:tcPr>
            <w:tcW w:w="11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占比</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近两年收支金额</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3005"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276" w:type="dxa"/>
            <w:gridSpan w:val="4"/>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lang w:bidi="ar"/>
              </w:rPr>
              <w:t>202</w:t>
            </w:r>
            <w:r>
              <w:rPr>
                <w:rFonts w:ascii="宋体" w:hAnsi="宋体" w:cs="宋体"/>
                <w:color w:val="000000"/>
                <w:kern w:val="0"/>
                <w:sz w:val="20"/>
                <w:lang w:bidi="ar"/>
              </w:rPr>
              <w:t>2</w:t>
            </w:r>
            <w:r>
              <w:rPr>
                <w:rFonts w:hint="eastAsia" w:ascii="宋体" w:hAnsi="宋体" w:cs="宋体"/>
                <w:color w:val="000000"/>
                <w:kern w:val="0"/>
                <w:sz w:val="20"/>
                <w:lang w:bidi="ar"/>
              </w:rPr>
              <w:t>年</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202</w:t>
            </w:r>
            <w:r>
              <w:rPr>
                <w:rFonts w:ascii="宋体" w:hAnsi="宋体" w:cs="宋体"/>
                <w:color w:val="000000"/>
                <w:kern w:val="0"/>
                <w:sz w:val="20"/>
                <w:lang w:bidi="ar"/>
              </w:rPr>
              <w:t>1</w:t>
            </w:r>
            <w:r>
              <w:rPr>
                <w:rFonts w:hint="eastAsia" w:ascii="宋体" w:hAnsi="宋体" w:cs="宋体"/>
                <w:color w:val="000000"/>
                <w:kern w:val="0"/>
                <w:sz w:val="20"/>
                <w:lang w:bidi="ar"/>
              </w:rPr>
              <w:t>年</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收入构成</w:t>
            </w:r>
          </w:p>
        </w:tc>
        <w:tc>
          <w:tcPr>
            <w:tcW w:w="20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财政拨款</w:t>
            </w:r>
          </w:p>
        </w:tc>
        <w:tc>
          <w:tcPr>
            <w:tcW w:w="127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437.62</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100%</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469.36</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414.38</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20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财政专户管理资金</w:t>
            </w:r>
          </w:p>
        </w:tc>
        <w:tc>
          <w:tcPr>
            <w:tcW w:w="127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20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单位资金</w:t>
            </w:r>
          </w:p>
        </w:tc>
        <w:tc>
          <w:tcPr>
            <w:tcW w:w="127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20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合</w:t>
            </w:r>
            <w:r>
              <w:rPr>
                <w:rFonts w:ascii="Arial" w:hAnsi="Arial" w:cs="Arial"/>
                <w:color w:val="000000"/>
                <w:kern w:val="0"/>
                <w:sz w:val="20"/>
                <w:lang w:bidi="ar"/>
              </w:rPr>
              <w:t xml:space="preserve"> </w:t>
            </w:r>
            <w:r>
              <w:rPr>
                <w:rFonts w:hint="eastAsia" w:ascii="宋体" w:hAnsi="宋体" w:cs="宋体"/>
                <w:color w:val="000000"/>
                <w:kern w:val="0"/>
                <w:sz w:val="20"/>
                <w:lang w:bidi="ar"/>
              </w:rPr>
              <w:t>计</w:t>
            </w:r>
          </w:p>
        </w:tc>
        <w:tc>
          <w:tcPr>
            <w:tcW w:w="127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437.62</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100%</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469.3</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414.38</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支出构成</w:t>
            </w:r>
          </w:p>
        </w:tc>
        <w:tc>
          <w:tcPr>
            <w:tcW w:w="20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人员类项目支出</w:t>
            </w:r>
          </w:p>
        </w:tc>
        <w:tc>
          <w:tcPr>
            <w:tcW w:w="127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ascii="宋体" w:hAnsi="宋体" w:cs="宋体"/>
                <w:color w:val="000000"/>
                <w:sz w:val="20"/>
              </w:rPr>
              <w:t>408.11</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ascii="宋体" w:hAnsi="宋体" w:cs="宋体"/>
                <w:color w:val="000000"/>
                <w:sz w:val="20"/>
              </w:rPr>
              <w:t>93.26%</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20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运转类项目支出</w:t>
            </w:r>
          </w:p>
        </w:tc>
        <w:tc>
          <w:tcPr>
            <w:tcW w:w="127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9.51</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6.74</w:t>
            </w:r>
            <w:r>
              <w:rPr>
                <w:rFonts w:hint="eastAsia" w:ascii="宋体" w:hAnsi="宋体" w:cs="宋体"/>
                <w:color w:val="000000"/>
                <w:kern w:val="0"/>
                <w:sz w:val="20"/>
                <w:lang w:bidi="ar"/>
              </w:rPr>
              <w:t>%</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20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特定目标类项目支出</w:t>
            </w:r>
          </w:p>
        </w:tc>
        <w:tc>
          <w:tcPr>
            <w:tcW w:w="127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20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合</w:t>
            </w:r>
            <w:r>
              <w:rPr>
                <w:rFonts w:ascii="Arial" w:hAnsi="Arial" w:cs="Arial"/>
                <w:color w:val="000000"/>
                <w:kern w:val="0"/>
                <w:sz w:val="20"/>
                <w:lang w:bidi="ar"/>
              </w:rPr>
              <w:t xml:space="preserve"> </w:t>
            </w:r>
            <w:r>
              <w:rPr>
                <w:rFonts w:hint="eastAsia" w:ascii="宋体" w:hAnsi="宋体" w:cs="宋体"/>
                <w:color w:val="000000"/>
                <w:kern w:val="0"/>
                <w:sz w:val="20"/>
                <w:lang w:bidi="ar"/>
              </w:rPr>
              <w:t>计</w:t>
            </w:r>
          </w:p>
        </w:tc>
        <w:tc>
          <w:tcPr>
            <w:tcW w:w="127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437.62</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100%</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469.3</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414.38</w:t>
            </w:r>
          </w:p>
        </w:tc>
      </w:tr>
      <w:tr>
        <w:tblPrEx>
          <w:tblCellMar>
            <w:top w:w="0" w:type="dxa"/>
            <w:left w:w="0" w:type="dxa"/>
            <w:bottom w:w="0" w:type="dxa"/>
            <w:right w:w="0" w:type="dxa"/>
          </w:tblCellMar>
        </w:tblPrEx>
        <w:trPr>
          <w:trHeight w:val="705" w:hRule="atLeast"/>
        </w:trPr>
        <w:tc>
          <w:tcPr>
            <w:tcW w:w="112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部门职能概述</w:t>
            </w:r>
          </w:p>
        </w:tc>
        <w:tc>
          <w:tcPr>
            <w:tcW w:w="7825"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lang w:bidi="ar"/>
              </w:rPr>
            </w:pPr>
            <w:r>
              <w:t>1.贯彻党和国家财经方针政策，严格执行财政法规和财经制度，检查财税政策、法令和财务会计制度执行情况；</w:t>
            </w:r>
          </w:p>
        </w:tc>
      </w:tr>
      <w:tr>
        <w:tblPrEx>
          <w:tblCellMar>
            <w:top w:w="0" w:type="dxa"/>
            <w:left w:w="0" w:type="dxa"/>
            <w:bottom w:w="0" w:type="dxa"/>
            <w:right w:w="0" w:type="dxa"/>
          </w:tblCellMar>
        </w:tblPrEx>
        <w:trPr>
          <w:trHeight w:val="705" w:hRule="atLeast"/>
        </w:trPr>
        <w:tc>
          <w:tcPr>
            <w:tcW w:w="1123"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7825"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lang w:bidi="ar"/>
              </w:rPr>
            </w:pPr>
            <w:r>
              <w:t>2.负责组织和管理街道财政收入和支出，编制执行街年度财政预算，监督街各单位预算执行，编制财政决算；</w:t>
            </w:r>
          </w:p>
        </w:tc>
      </w:tr>
      <w:tr>
        <w:tblPrEx>
          <w:tblCellMar>
            <w:top w:w="0" w:type="dxa"/>
            <w:left w:w="0" w:type="dxa"/>
            <w:bottom w:w="0" w:type="dxa"/>
            <w:right w:w="0" w:type="dxa"/>
          </w:tblCellMar>
        </w:tblPrEx>
        <w:trPr>
          <w:trHeight w:val="705" w:hRule="atLeast"/>
        </w:trPr>
        <w:tc>
          <w:tcPr>
            <w:tcW w:w="1123"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7825"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lang w:bidi="ar"/>
              </w:rPr>
            </w:pPr>
            <w:r>
              <w:t>3.围绕街财源建设搞好服务，支持全街经济发展；</w:t>
            </w:r>
          </w:p>
        </w:tc>
      </w:tr>
      <w:tr>
        <w:tblPrEx>
          <w:tblCellMar>
            <w:top w:w="0" w:type="dxa"/>
            <w:left w:w="0" w:type="dxa"/>
            <w:bottom w:w="0" w:type="dxa"/>
            <w:right w:w="0" w:type="dxa"/>
          </w:tblCellMar>
        </w:tblPrEx>
        <w:trPr>
          <w:trHeight w:val="705" w:hRule="atLeast"/>
        </w:trPr>
        <w:tc>
          <w:tcPr>
            <w:tcW w:w="1123"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7825"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lang w:bidi="ar"/>
              </w:rPr>
            </w:pPr>
            <w:r>
              <w:t>4.落实各项惠农政策；</w:t>
            </w:r>
          </w:p>
        </w:tc>
      </w:tr>
      <w:tr>
        <w:tblPrEx>
          <w:tblCellMar>
            <w:top w:w="0" w:type="dxa"/>
            <w:left w:w="0" w:type="dxa"/>
            <w:bottom w:w="0" w:type="dxa"/>
            <w:right w:w="0" w:type="dxa"/>
          </w:tblCellMar>
        </w:tblPrEx>
        <w:trPr>
          <w:trHeight w:val="705" w:hRule="atLeast"/>
        </w:trPr>
        <w:tc>
          <w:tcPr>
            <w:tcW w:w="1123"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7825"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pPr>
            <w:r>
              <w:t>5.负责监督街范围内各单位的财务活动和财政项目资金管理；</w:t>
            </w:r>
          </w:p>
        </w:tc>
      </w:tr>
      <w:tr>
        <w:tblPrEx>
          <w:tblCellMar>
            <w:top w:w="0" w:type="dxa"/>
            <w:left w:w="0" w:type="dxa"/>
            <w:bottom w:w="0" w:type="dxa"/>
            <w:right w:w="0" w:type="dxa"/>
          </w:tblCellMar>
        </w:tblPrEx>
        <w:trPr>
          <w:trHeight w:val="705" w:hRule="atLeast"/>
        </w:trPr>
        <w:tc>
          <w:tcPr>
            <w:tcW w:w="1123"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7825"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pPr>
            <w:r>
              <w:t>6.负责街各行政、事业单位国有资产监督管理；</w:t>
            </w:r>
          </w:p>
        </w:tc>
      </w:tr>
      <w:tr>
        <w:tblPrEx>
          <w:tblCellMar>
            <w:top w:w="0" w:type="dxa"/>
            <w:left w:w="0" w:type="dxa"/>
            <w:bottom w:w="0" w:type="dxa"/>
            <w:right w:w="0" w:type="dxa"/>
          </w:tblCellMar>
        </w:tblPrEx>
        <w:trPr>
          <w:trHeight w:val="705" w:hRule="atLeast"/>
        </w:trPr>
        <w:tc>
          <w:tcPr>
            <w:tcW w:w="1123"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7825"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pPr>
            <w:r>
              <w:t>7.依法监管会计人员依法履行职责；</w:t>
            </w:r>
          </w:p>
        </w:tc>
      </w:tr>
      <w:tr>
        <w:tblPrEx>
          <w:tblCellMar>
            <w:top w:w="0" w:type="dxa"/>
            <w:left w:w="0" w:type="dxa"/>
            <w:bottom w:w="0" w:type="dxa"/>
            <w:right w:w="0" w:type="dxa"/>
          </w:tblCellMar>
        </w:tblPrEx>
        <w:trPr>
          <w:trHeight w:val="705" w:hRule="atLeast"/>
        </w:trPr>
        <w:tc>
          <w:tcPr>
            <w:tcW w:w="112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7825"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pPr>
            <w:r>
              <w:t>8.认真做好上级安排的其他工作。</w:t>
            </w:r>
          </w:p>
        </w:tc>
      </w:tr>
      <w:tr>
        <w:tblPrEx>
          <w:tblCellMar>
            <w:top w:w="0" w:type="dxa"/>
            <w:left w:w="0" w:type="dxa"/>
            <w:bottom w:w="0" w:type="dxa"/>
            <w:right w:w="0" w:type="dxa"/>
          </w:tblCellMar>
        </w:tblPrEx>
        <w:trPr>
          <w:trHeight w:val="285" w:hRule="atLeast"/>
        </w:trPr>
        <w:tc>
          <w:tcPr>
            <w:tcW w:w="11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年度工作任务</w:t>
            </w:r>
          </w:p>
        </w:tc>
        <w:tc>
          <w:tcPr>
            <w:tcW w:w="7825"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t>1. 扶持纳税大户做大做强，加大税收征收力度，应收尽收，做到颗粒归仓</w:t>
            </w:r>
            <w:r>
              <w:rPr>
                <w:rFonts w:hint="eastAsia"/>
              </w:rPr>
              <w:t>；</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7825"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t xml:space="preserve">2. 全员招商优化营商环境； </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7825"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t>3. 深入推进全域旅游建设绿色长</w:t>
            </w:r>
            <w:r>
              <w:rPr>
                <w:rFonts w:hint="eastAsia"/>
              </w:rPr>
              <w:t>；</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7825"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t>4. 加大招商引资力度</w:t>
            </w:r>
            <w:r>
              <w:rPr>
                <w:rFonts w:hint="eastAsia"/>
              </w:rPr>
              <w:t>；</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7825"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t>5. 提高站位挖掘财源</w:t>
            </w:r>
            <w:r>
              <w:rPr>
                <w:rFonts w:hint="eastAsia"/>
              </w:rPr>
              <w:t>。</w:t>
            </w:r>
          </w:p>
        </w:tc>
      </w:tr>
      <w:tr>
        <w:tblPrEx>
          <w:tblCellMar>
            <w:top w:w="0" w:type="dxa"/>
            <w:left w:w="0" w:type="dxa"/>
            <w:bottom w:w="0" w:type="dxa"/>
            <w:right w:w="0" w:type="dxa"/>
          </w:tblCellMar>
        </w:tblPrEx>
        <w:trPr>
          <w:trHeight w:val="312" w:hRule="atLeast"/>
        </w:trPr>
        <w:tc>
          <w:tcPr>
            <w:tcW w:w="11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项目支出情况</w:t>
            </w:r>
          </w:p>
        </w:tc>
        <w:tc>
          <w:tcPr>
            <w:tcW w:w="2138"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项目名称</w:t>
            </w:r>
          </w:p>
        </w:tc>
        <w:tc>
          <w:tcPr>
            <w:tcW w:w="2143" w:type="dxa"/>
            <w:gridSpan w:val="5"/>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支出项目类别</w:t>
            </w:r>
          </w:p>
        </w:tc>
        <w:tc>
          <w:tcPr>
            <w:tcW w:w="11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项目总预算</w:t>
            </w:r>
          </w:p>
        </w:tc>
        <w:tc>
          <w:tcPr>
            <w:tcW w:w="12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项目本年度预算</w:t>
            </w:r>
          </w:p>
        </w:tc>
        <w:tc>
          <w:tcPr>
            <w:tcW w:w="11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项目主要支出方向和用途</w:t>
            </w:r>
          </w:p>
        </w:tc>
      </w:tr>
      <w:tr>
        <w:tblPrEx>
          <w:tblCellMar>
            <w:top w:w="0" w:type="dxa"/>
            <w:left w:w="0" w:type="dxa"/>
            <w:bottom w:w="0" w:type="dxa"/>
            <w:right w:w="0" w:type="dxa"/>
          </w:tblCellMar>
        </w:tblPrEx>
        <w:trPr>
          <w:trHeight w:val="312"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2138"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2143" w:type="dxa"/>
            <w:gridSpan w:val="5"/>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1920"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21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财政所工作经费</w:t>
            </w:r>
          </w:p>
        </w:tc>
        <w:tc>
          <w:tcPr>
            <w:tcW w:w="214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商品和服务支出</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9.51</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9.51</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t>办公费、水电费、物业费、 维修费、公车运行经费、 工会经费</w:t>
            </w:r>
          </w:p>
        </w:tc>
      </w:tr>
      <w:tr>
        <w:tblPrEx>
          <w:tblCellMar>
            <w:top w:w="0" w:type="dxa"/>
            <w:left w:w="0" w:type="dxa"/>
            <w:bottom w:w="0" w:type="dxa"/>
            <w:right w:w="0" w:type="dxa"/>
          </w:tblCellMar>
        </w:tblPrEx>
        <w:trPr>
          <w:trHeight w:val="285" w:hRule="atLeast"/>
        </w:trPr>
        <w:tc>
          <w:tcPr>
            <w:tcW w:w="11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整体绩效总目标</w:t>
            </w:r>
          </w:p>
        </w:tc>
        <w:tc>
          <w:tcPr>
            <w:tcW w:w="300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长期目标(截止</w:t>
            </w:r>
            <w:r>
              <w:rPr>
                <w:rFonts w:ascii="Arial" w:hAnsi="Arial" w:cs="Arial"/>
                <w:color w:val="000000"/>
                <w:kern w:val="0"/>
                <w:sz w:val="20"/>
                <w:lang w:bidi="ar"/>
              </w:rPr>
              <w:t xml:space="preserve"> </w:t>
            </w:r>
            <w:r>
              <w:rPr>
                <w:rFonts w:hint="eastAsia" w:ascii="宋体" w:hAnsi="宋体" w:cs="宋体"/>
                <w:color w:val="000000"/>
                <w:kern w:val="0"/>
                <w:sz w:val="20"/>
                <w:lang w:bidi="ar"/>
              </w:rPr>
              <w:t>年)</w:t>
            </w:r>
          </w:p>
        </w:tc>
        <w:tc>
          <w:tcPr>
            <w:tcW w:w="482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年度目标</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300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t>目标 1：完成年度财政管理工</w:t>
            </w:r>
          </w:p>
        </w:tc>
        <w:tc>
          <w:tcPr>
            <w:tcW w:w="482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t>标 1：完成年度财政管理工作</w:t>
            </w:r>
          </w:p>
        </w:tc>
      </w:tr>
      <w:tr>
        <w:tblPrEx>
          <w:tblCellMar>
            <w:top w:w="0" w:type="dxa"/>
            <w:left w:w="0" w:type="dxa"/>
            <w:bottom w:w="0" w:type="dxa"/>
            <w:right w:w="0" w:type="dxa"/>
          </w:tblCellMar>
        </w:tblPrEx>
        <w:trPr>
          <w:trHeight w:val="480" w:hRule="atLeast"/>
        </w:trPr>
        <w:tc>
          <w:tcPr>
            <w:tcW w:w="11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长期目标 ：</w:t>
            </w:r>
          </w:p>
        </w:tc>
        <w:tc>
          <w:tcPr>
            <w:tcW w:w="7825"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t>完成年度财政管理工作</w:t>
            </w:r>
          </w:p>
        </w:tc>
      </w:tr>
      <w:tr>
        <w:tblPrEx>
          <w:tblCellMar>
            <w:top w:w="0" w:type="dxa"/>
            <w:left w:w="0" w:type="dxa"/>
            <w:bottom w:w="0" w:type="dxa"/>
            <w:right w:w="0" w:type="dxa"/>
          </w:tblCellMar>
        </w:tblPrEx>
        <w:trPr>
          <w:trHeight w:val="285" w:hRule="atLeast"/>
        </w:trPr>
        <w:tc>
          <w:tcPr>
            <w:tcW w:w="11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财务所工作经费</w:t>
            </w: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一级</w:t>
            </w:r>
          </w:p>
        </w:tc>
        <w:tc>
          <w:tcPr>
            <w:tcW w:w="117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二级指标</w:t>
            </w:r>
          </w:p>
        </w:tc>
        <w:tc>
          <w:tcPr>
            <w:tcW w:w="8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三级指标</w:t>
            </w:r>
          </w:p>
        </w:tc>
        <w:tc>
          <w:tcPr>
            <w:tcW w:w="2410" w:type="dxa"/>
            <w:gridSpan w:val="5"/>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p>
        </w:tc>
        <w:tc>
          <w:tcPr>
            <w:tcW w:w="241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指标值确定依据</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指标</w:t>
            </w:r>
          </w:p>
        </w:tc>
        <w:tc>
          <w:tcPr>
            <w:tcW w:w="11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2410" w:type="dxa"/>
            <w:gridSpan w:val="5"/>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241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480"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产出指标</w:t>
            </w: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w:hAnsi="Arial" w:cs="Arial"/>
                <w:color w:val="000000"/>
                <w:sz w:val="20"/>
              </w:rPr>
            </w:pPr>
            <w:r>
              <w:rPr>
                <w:rFonts w:ascii="Arial" w:hAnsi="Arial" w:cs="Arial"/>
                <w:color w:val="000000"/>
                <w:kern w:val="0"/>
                <w:sz w:val="20"/>
                <w:lang w:bidi="ar"/>
              </w:rPr>
              <w:t xml:space="preserve"> </w:t>
            </w:r>
            <w:r>
              <w:rPr>
                <w:rFonts w:hint="eastAsia"/>
                <w:spacing w:val="-1"/>
                <w:w w:val="95"/>
              </w:rPr>
              <w:t>数量</w:t>
            </w:r>
            <w:r>
              <w:rPr>
                <w:spacing w:val="-1"/>
                <w:w w:val="95"/>
              </w:rPr>
              <w:t>指标</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sz w:val="20"/>
              </w:rPr>
              <w:t>预算执行数据的及时性</w:t>
            </w:r>
          </w:p>
        </w:tc>
        <w:tc>
          <w:tcPr>
            <w:tcW w:w="241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w:t>
            </w:r>
            <w:r>
              <w:rPr>
                <w:rFonts w:ascii="宋体" w:hAnsi="宋体" w:cs="宋体"/>
                <w:color w:val="000000"/>
                <w:kern w:val="0"/>
                <w:sz w:val="20"/>
                <w:lang w:bidi="ar"/>
              </w:rPr>
              <w:t>00%</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lang w:bidi="ar"/>
              </w:rPr>
            </w:pPr>
            <w:r>
              <w:t>1、组织财政收入均衡入库；2、街道绩 效目标编制覆盖面；3、保障教育、社 会保障、文化、医疗卫生、农林水等民 生资金保障力度，预算资金保障率达到 100%。</w:t>
            </w:r>
          </w:p>
        </w:tc>
      </w:tr>
      <w:tr>
        <w:tblPrEx>
          <w:tblCellMar>
            <w:top w:w="0" w:type="dxa"/>
            <w:left w:w="0" w:type="dxa"/>
            <w:bottom w:w="0" w:type="dxa"/>
            <w:right w:w="0" w:type="dxa"/>
          </w:tblCellMar>
        </w:tblPrEx>
        <w:trPr>
          <w:trHeight w:val="480"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w:hAnsi="Arial" w:cs="Arial"/>
                <w:color w:val="000000"/>
                <w:sz w:val="20"/>
              </w:rPr>
            </w:pPr>
            <w:r>
              <w:rPr>
                <w:rFonts w:hint="eastAsia"/>
                <w:spacing w:val="-1"/>
                <w:w w:val="95"/>
              </w:rPr>
              <w:t>质量指标</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项目可控性</w:t>
            </w:r>
          </w:p>
        </w:tc>
        <w:tc>
          <w:tcPr>
            <w:tcW w:w="241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sz w:val="20"/>
              </w:rPr>
              <w:t>1</w:t>
            </w:r>
            <w:r>
              <w:rPr>
                <w:sz w:val="20"/>
              </w:rPr>
              <w:t>00%</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t>1、预决算信息公开；2、“三农”惠民 资金发放准确率。</w:t>
            </w:r>
          </w:p>
        </w:tc>
      </w:tr>
      <w:tr>
        <w:tblPrEx>
          <w:tblCellMar>
            <w:top w:w="0" w:type="dxa"/>
            <w:left w:w="0" w:type="dxa"/>
            <w:bottom w:w="0" w:type="dxa"/>
            <w:right w:w="0" w:type="dxa"/>
          </w:tblCellMar>
        </w:tblPrEx>
        <w:trPr>
          <w:trHeight w:val="480"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pacing w:val="-1"/>
                <w:w w:val="95"/>
              </w:rPr>
            </w:pPr>
            <w:r>
              <w:rPr>
                <w:rFonts w:hint="eastAsia"/>
                <w:spacing w:val="-1"/>
                <w:w w:val="95"/>
              </w:rPr>
              <w:t>时效指标</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lang w:bidi="ar"/>
              </w:rPr>
            </w:pPr>
            <w:r>
              <w:rPr>
                <w:rFonts w:hint="eastAsia"/>
              </w:rPr>
              <w:t>到位及时性</w:t>
            </w:r>
          </w:p>
        </w:tc>
        <w:tc>
          <w:tcPr>
            <w:tcW w:w="241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0"/>
              </w:rPr>
            </w:pPr>
            <w:r>
              <w:rPr>
                <w:rFonts w:hint="eastAsia"/>
                <w:sz w:val="20"/>
              </w:rPr>
              <w:t>1</w:t>
            </w:r>
            <w:r>
              <w:rPr>
                <w:sz w:val="20"/>
              </w:rPr>
              <w:t>00%</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pPr>
            <w:r>
              <w:t>按时完成年度财政收入</w:t>
            </w:r>
          </w:p>
        </w:tc>
      </w:tr>
      <w:tr>
        <w:tblPrEx>
          <w:tblCellMar>
            <w:top w:w="0" w:type="dxa"/>
            <w:left w:w="0" w:type="dxa"/>
            <w:bottom w:w="0" w:type="dxa"/>
            <w:right w:w="0" w:type="dxa"/>
          </w:tblCellMar>
        </w:tblPrEx>
        <w:trPr>
          <w:trHeight w:val="480"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效果指标</w:t>
            </w: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spacing w:val="-1"/>
                <w:w w:val="95"/>
              </w:rPr>
              <w:t>经济效益</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spacing w:val="-1"/>
                <w:w w:val="95"/>
              </w:rPr>
              <w:t>经济效益</w:t>
            </w:r>
          </w:p>
        </w:tc>
        <w:tc>
          <w:tcPr>
            <w:tcW w:w="241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sz w:val="20"/>
              </w:rPr>
              <w:t>1</w:t>
            </w:r>
            <w:r>
              <w:rPr>
                <w:sz w:val="20"/>
              </w:rPr>
              <w:t>00%</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t>推动街道整体工作顺利开展</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spacing w:val="-1"/>
                <w:w w:val="95"/>
              </w:rPr>
              <w:t>社会效益</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spacing w:val="-1"/>
                <w:w w:val="95"/>
              </w:rPr>
              <w:t>社会效益</w:t>
            </w:r>
          </w:p>
        </w:tc>
        <w:tc>
          <w:tcPr>
            <w:tcW w:w="241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sz w:val="20"/>
              </w:rPr>
              <w:t>顺利</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t>推动街道整体工作顺利开展</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spacing w:val="-1"/>
                <w:w w:val="95"/>
              </w:rPr>
              <w:t>满意度指标</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spacing w:val="-1"/>
                <w:w w:val="95"/>
              </w:rPr>
              <w:t>群众满意度</w:t>
            </w:r>
          </w:p>
        </w:tc>
        <w:tc>
          <w:tcPr>
            <w:tcW w:w="241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sz w:val="20"/>
              </w:rPr>
              <w:t>9</w:t>
            </w:r>
            <w:r>
              <w:rPr>
                <w:sz w:val="20"/>
              </w:rPr>
              <w:t>9%</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sz w:val="20"/>
              </w:rPr>
              <w:t>服务对象满意度</w:t>
            </w:r>
          </w:p>
        </w:tc>
      </w:tr>
      <w:tr>
        <w:tblPrEx>
          <w:tblCellMar>
            <w:top w:w="0" w:type="dxa"/>
            <w:left w:w="0" w:type="dxa"/>
            <w:bottom w:w="0" w:type="dxa"/>
            <w:right w:w="0" w:type="dxa"/>
          </w:tblCellMar>
        </w:tblPrEx>
        <w:trPr>
          <w:trHeight w:val="90" w:hRule="atLeast"/>
        </w:trPr>
        <w:tc>
          <w:tcPr>
            <w:tcW w:w="11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年度目标 1：</w:t>
            </w:r>
          </w:p>
        </w:tc>
        <w:tc>
          <w:tcPr>
            <w:tcW w:w="7825"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r>
              <w:t>完成年度财政管理工作</w:t>
            </w:r>
          </w:p>
        </w:tc>
      </w:tr>
      <w:tr>
        <w:tblPrEx>
          <w:tblCellMar>
            <w:top w:w="0" w:type="dxa"/>
            <w:left w:w="0" w:type="dxa"/>
            <w:bottom w:w="0" w:type="dxa"/>
            <w:right w:w="0" w:type="dxa"/>
          </w:tblCellMar>
        </w:tblPrEx>
        <w:trPr>
          <w:trHeight w:val="285" w:hRule="atLeast"/>
        </w:trPr>
        <w:tc>
          <w:tcPr>
            <w:tcW w:w="11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t>财政所工作经费</w:t>
            </w: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一级</w:t>
            </w:r>
          </w:p>
        </w:tc>
        <w:tc>
          <w:tcPr>
            <w:tcW w:w="117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二级指标</w:t>
            </w:r>
          </w:p>
        </w:tc>
        <w:tc>
          <w:tcPr>
            <w:tcW w:w="953" w:type="dxa"/>
            <w:gridSpan w:val="2"/>
            <w:vMerge w:val="restar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三级指标</w:t>
            </w:r>
          </w:p>
        </w:tc>
        <w:tc>
          <w:tcPr>
            <w:tcW w:w="2324" w:type="dxa"/>
            <w:gridSpan w:val="4"/>
            <w:vMerge w:val="restart"/>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cs="宋体"/>
                <w:color w:val="000000"/>
                <w:sz w:val="20"/>
              </w:rPr>
            </w:pPr>
            <w:r>
              <w:rPr>
                <w:rFonts w:hint="eastAsia" w:ascii="宋体" w:hAnsi="宋体" w:cs="宋体"/>
                <w:color w:val="000000"/>
                <w:kern w:val="0"/>
                <w:sz w:val="20"/>
                <w:lang w:bidi="ar"/>
              </w:rPr>
              <w:t>指标值</w:t>
            </w:r>
          </w:p>
        </w:tc>
        <w:tc>
          <w:tcPr>
            <w:tcW w:w="2410"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指标值确定依据</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指标</w:t>
            </w:r>
          </w:p>
        </w:tc>
        <w:tc>
          <w:tcPr>
            <w:tcW w:w="11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53" w:type="dxa"/>
            <w:gridSpan w:val="2"/>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0"/>
              </w:rPr>
            </w:pPr>
          </w:p>
        </w:tc>
        <w:tc>
          <w:tcPr>
            <w:tcW w:w="2324" w:type="dxa"/>
            <w:gridSpan w:val="4"/>
            <w:vMerge w:val="continue"/>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color w:val="000000"/>
                <w:sz w:val="20"/>
              </w:rPr>
            </w:pPr>
          </w:p>
        </w:tc>
        <w:tc>
          <w:tcPr>
            <w:tcW w:w="2410" w:type="dxa"/>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480"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产出指标</w:t>
            </w: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w:hAnsi="Arial" w:cs="Arial"/>
                <w:color w:val="000000"/>
                <w:sz w:val="20"/>
              </w:rPr>
            </w:pPr>
            <w:r>
              <w:rPr>
                <w:rFonts w:hint="eastAsia"/>
                <w:spacing w:val="-1"/>
                <w:w w:val="95"/>
              </w:rPr>
              <w:t>数量</w:t>
            </w:r>
            <w:r>
              <w:rPr>
                <w:spacing w:val="-1"/>
                <w:w w:val="95"/>
              </w:rPr>
              <w:t>指标</w:t>
            </w:r>
          </w:p>
        </w:tc>
        <w:tc>
          <w:tcPr>
            <w:tcW w:w="953"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sz w:val="20"/>
              </w:rPr>
              <w:t>预算执行数据的及时性</w:t>
            </w:r>
          </w:p>
        </w:tc>
        <w:tc>
          <w:tcPr>
            <w:tcW w:w="2324" w:type="dxa"/>
            <w:gridSpan w:val="4"/>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cs="宋体"/>
                <w:color w:val="000000"/>
                <w:sz w:val="20"/>
              </w:rPr>
            </w:pPr>
            <w:r>
              <w:rPr>
                <w:rFonts w:hint="eastAsia" w:ascii="宋体" w:hAnsi="宋体" w:cs="宋体"/>
                <w:color w:val="000000"/>
                <w:kern w:val="0"/>
                <w:sz w:val="20"/>
                <w:lang w:bidi="ar"/>
              </w:rPr>
              <w:t>落实</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t>1、组织财政收入均衡入库；2、街道绩 效目标编制覆盖面；3、保障教育、社 会保障、文化、医疗卫生、农林水等民 生资金保障力度，预算资金保障率达到 100%。</w:t>
            </w:r>
          </w:p>
        </w:tc>
      </w:tr>
      <w:tr>
        <w:tblPrEx>
          <w:tblCellMar>
            <w:top w:w="0" w:type="dxa"/>
            <w:left w:w="0" w:type="dxa"/>
            <w:bottom w:w="0" w:type="dxa"/>
            <w:right w:w="0" w:type="dxa"/>
          </w:tblCellMar>
        </w:tblPrEx>
        <w:trPr>
          <w:trHeight w:val="480"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spacing w:val="-1"/>
                <w:w w:val="95"/>
              </w:rPr>
              <w:t>质量指标</w:t>
            </w:r>
          </w:p>
        </w:tc>
        <w:tc>
          <w:tcPr>
            <w:tcW w:w="960" w:type="dxa"/>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项目可控性</w:t>
            </w:r>
          </w:p>
        </w:tc>
        <w:tc>
          <w:tcPr>
            <w:tcW w:w="2317" w:type="dxa"/>
            <w:gridSpan w:val="3"/>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cs="宋体"/>
                <w:color w:val="000000"/>
                <w:sz w:val="20"/>
              </w:rPr>
            </w:pPr>
            <w:r>
              <w:rPr>
                <w:rFonts w:hint="eastAsia"/>
                <w:sz w:val="20"/>
              </w:rPr>
              <w:t>1</w:t>
            </w:r>
            <w:r>
              <w:rPr>
                <w:sz w:val="20"/>
              </w:rPr>
              <w:t>00%</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t>1、预决算信息公开；2、“三农”惠民 资金发放准确率。</w:t>
            </w:r>
          </w:p>
        </w:tc>
      </w:tr>
      <w:tr>
        <w:tblPrEx>
          <w:tblCellMar>
            <w:top w:w="0" w:type="dxa"/>
            <w:left w:w="0" w:type="dxa"/>
            <w:bottom w:w="0" w:type="dxa"/>
            <w:right w:w="0" w:type="dxa"/>
          </w:tblCellMar>
        </w:tblPrEx>
        <w:trPr>
          <w:trHeight w:val="368"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spacing w:val="-1"/>
                <w:w w:val="95"/>
              </w:rPr>
              <w:t>时效指标</w:t>
            </w:r>
          </w:p>
        </w:tc>
        <w:tc>
          <w:tcPr>
            <w:tcW w:w="960" w:type="dxa"/>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rPr>
              <w:t>到位及时性</w:t>
            </w:r>
          </w:p>
        </w:tc>
        <w:tc>
          <w:tcPr>
            <w:tcW w:w="2317" w:type="dxa"/>
            <w:gridSpan w:val="3"/>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cs="宋体"/>
                <w:color w:val="000000"/>
                <w:sz w:val="20"/>
              </w:rPr>
            </w:pPr>
            <w:r>
              <w:rPr>
                <w:rFonts w:hint="eastAsia"/>
                <w:sz w:val="20"/>
              </w:rPr>
              <w:t>1</w:t>
            </w:r>
            <w:r>
              <w:rPr>
                <w:sz w:val="20"/>
              </w:rPr>
              <w:t>00%</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t>按时完成年度财政收入</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效果指标</w:t>
            </w: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经济效益</w:t>
            </w:r>
          </w:p>
        </w:tc>
        <w:tc>
          <w:tcPr>
            <w:tcW w:w="960" w:type="dxa"/>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spacing w:val="-1"/>
                <w:w w:val="95"/>
              </w:rPr>
              <w:t>经济效益</w:t>
            </w:r>
          </w:p>
        </w:tc>
        <w:tc>
          <w:tcPr>
            <w:tcW w:w="2317" w:type="dxa"/>
            <w:gridSpan w:val="3"/>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cs="宋体"/>
                <w:color w:val="000000"/>
                <w:sz w:val="20"/>
              </w:rPr>
            </w:pPr>
            <w:r>
              <w:rPr>
                <w:rFonts w:hint="eastAsia"/>
                <w:sz w:val="20"/>
              </w:rPr>
              <w:t>1</w:t>
            </w:r>
            <w:r>
              <w:rPr>
                <w:sz w:val="20"/>
              </w:rPr>
              <w:t>00%</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t>推动街道整体工作顺利开展</w:t>
            </w:r>
            <w:r>
              <w:rPr>
                <w:rFonts w:hint="eastAsia" w:ascii="宋体" w:hAnsi="宋体" w:cs="宋体"/>
                <w:color w:val="000000"/>
                <w:kern w:val="0"/>
                <w:sz w:val="20"/>
                <w:lang w:bidi="ar"/>
              </w:rPr>
              <w:t>。</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社会效益</w:t>
            </w:r>
          </w:p>
        </w:tc>
        <w:tc>
          <w:tcPr>
            <w:tcW w:w="960" w:type="dxa"/>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spacing w:val="-1"/>
                <w:w w:val="95"/>
              </w:rPr>
              <w:t>社会效益</w:t>
            </w:r>
          </w:p>
        </w:tc>
        <w:tc>
          <w:tcPr>
            <w:tcW w:w="2317" w:type="dxa"/>
            <w:gridSpan w:val="3"/>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cs="宋体"/>
                <w:color w:val="000000"/>
                <w:sz w:val="20"/>
              </w:rPr>
            </w:pPr>
            <w:r>
              <w:rPr>
                <w:rFonts w:hint="eastAsia" w:ascii="宋体" w:hAnsi="宋体" w:cs="宋体"/>
                <w:color w:val="000000"/>
                <w:kern w:val="0"/>
                <w:sz w:val="20"/>
                <w:lang w:bidi="ar"/>
              </w:rPr>
              <w:t>顺利</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t>推动街道整体工作顺利开展</w:t>
            </w:r>
          </w:p>
        </w:tc>
      </w:tr>
      <w:tr>
        <w:tblPrEx>
          <w:tblCellMar>
            <w:top w:w="0" w:type="dxa"/>
            <w:left w:w="0" w:type="dxa"/>
            <w:bottom w:w="0" w:type="dxa"/>
            <w:right w:w="0" w:type="dxa"/>
          </w:tblCellMar>
        </w:tblPrEx>
        <w:trPr>
          <w:trHeight w:val="1181"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967"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color w:val="000000"/>
                <w:sz w:val="20"/>
              </w:rPr>
            </w:pP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spacing w:val="-1"/>
                <w:w w:val="95"/>
              </w:rPr>
              <w:t>满意度指标</w:t>
            </w:r>
          </w:p>
        </w:tc>
        <w:tc>
          <w:tcPr>
            <w:tcW w:w="960" w:type="dxa"/>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spacing w:val="-1"/>
                <w:w w:val="95"/>
              </w:rPr>
              <w:t>群众满意度</w:t>
            </w:r>
          </w:p>
        </w:tc>
        <w:tc>
          <w:tcPr>
            <w:tcW w:w="2317" w:type="dxa"/>
            <w:gridSpan w:val="3"/>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cs="宋体"/>
                <w:i/>
                <w:iCs/>
                <w:color w:val="000000"/>
                <w:sz w:val="20"/>
              </w:rPr>
            </w:pPr>
            <w:r>
              <w:rPr>
                <w:rFonts w:hint="eastAsia" w:cs="宋体"/>
                <w:color w:val="000000"/>
                <w:kern w:val="0"/>
                <w:sz w:val="20"/>
                <w:lang w:bidi="ar"/>
              </w:rPr>
              <w:t>9</w:t>
            </w:r>
            <w:r>
              <w:rPr>
                <w:rFonts w:cs="宋体"/>
                <w:color w:val="000000"/>
                <w:kern w:val="0"/>
                <w:sz w:val="20"/>
                <w:lang w:bidi="ar"/>
              </w:rPr>
              <w:t>9%</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sz w:val="20"/>
              </w:rPr>
              <w:t>服务对象满意度</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9"/>
          <w:wBefore w:w="1123" w:type="dxa"/>
          <w:wAfter w:w="6858" w:type="dxa"/>
          <w:trHeight w:val="100" w:hRule="atLeast"/>
        </w:trPr>
        <w:tc>
          <w:tcPr>
            <w:tcW w:w="967" w:type="dxa"/>
            <w:tcBorders>
              <w:top w:val="single" w:color="auto" w:sz="4" w:space="0"/>
            </w:tcBorders>
          </w:tcPr>
          <w:p>
            <w:pPr>
              <w:jc w:val="left"/>
              <w:rPr>
                <w:rFonts w:ascii="黑体" w:hAnsi="黑体" w:eastAsia="黑体"/>
                <w:sz w:val="32"/>
                <w:szCs w:val="32"/>
              </w:rPr>
            </w:pPr>
          </w:p>
        </w:tc>
      </w:tr>
    </w:tbl>
    <w:p>
      <w:pPr>
        <w:framePr w:hSpace="180" w:wrap="around" w:vAnchor="page" w:hAnchor="page" w:x="1411" w:y="4231"/>
        <w:widowControl/>
        <w:jc w:val="left"/>
        <w:textAlignment w:val="center"/>
        <w:rPr>
          <w:rFonts w:ascii="宋体" w:hAnsi="宋体" w:cs="宋体"/>
          <w:color w:val="000000"/>
          <w:kern w:val="0"/>
          <w:sz w:val="20"/>
          <w:lang w:bidi="ar"/>
        </w:rPr>
      </w:pPr>
      <w:r>
        <w:rPr>
          <w:rFonts w:hint="eastAsia" w:ascii="宋体" w:hAnsi="宋体" w:cs="宋体"/>
          <w:color w:val="000000"/>
          <w:kern w:val="0"/>
          <w:sz w:val="20"/>
          <w:lang w:bidi="ar"/>
        </w:rPr>
        <w:t>备注：</w:t>
      </w:r>
      <w:r>
        <w:rPr>
          <w:color w:val="000000"/>
          <w:kern w:val="0"/>
          <w:sz w:val="20"/>
          <w:lang w:bidi="ar"/>
        </w:rPr>
        <w:t>1.“</w:t>
      </w:r>
      <w:r>
        <w:rPr>
          <w:rFonts w:hint="eastAsia" w:ascii="宋体" w:hAnsi="宋体" w:cs="宋体"/>
          <w:color w:val="000000"/>
          <w:kern w:val="0"/>
          <w:sz w:val="20"/>
          <w:lang w:bidi="ar"/>
        </w:rPr>
        <w:t>整体绩效目标</w:t>
      </w:r>
      <w:r>
        <w:rPr>
          <w:color w:val="000000"/>
          <w:kern w:val="0"/>
          <w:sz w:val="20"/>
          <w:lang w:bidi="ar"/>
        </w:rPr>
        <w:t>”</w:t>
      </w:r>
      <w:r>
        <w:rPr>
          <w:rFonts w:hint="eastAsia" w:ascii="宋体" w:hAnsi="宋体" w:cs="宋体"/>
          <w:color w:val="000000"/>
          <w:kern w:val="0"/>
          <w:sz w:val="20"/>
          <w:lang w:bidi="ar"/>
        </w:rPr>
        <w:t>：请结合部门职能、工作规划、项目支出投向等编报。</w:t>
      </w:r>
    </w:p>
    <w:p>
      <w:pPr>
        <w:framePr w:hSpace="180" w:wrap="around" w:vAnchor="page" w:hAnchor="page" w:x="1411" w:y="4231"/>
        <w:widowControl/>
        <w:jc w:val="left"/>
        <w:textAlignment w:val="center"/>
        <w:rPr>
          <w:rFonts w:ascii="宋体" w:hAnsi="宋体" w:cs="宋体"/>
          <w:color w:val="000000"/>
          <w:kern w:val="0"/>
          <w:sz w:val="20"/>
          <w:lang w:bidi="ar"/>
        </w:rPr>
      </w:pPr>
      <w:r>
        <w:rPr>
          <w:color w:val="000000"/>
          <w:kern w:val="0"/>
          <w:sz w:val="20"/>
          <w:lang w:bidi="ar"/>
        </w:rPr>
        <w:t>2.“</w:t>
      </w:r>
      <w:r>
        <w:rPr>
          <w:rFonts w:hint="eastAsia" w:ascii="宋体" w:hAnsi="宋体" w:cs="宋体"/>
          <w:color w:val="000000"/>
          <w:kern w:val="0"/>
          <w:sz w:val="20"/>
          <w:lang w:bidi="ar"/>
        </w:rPr>
        <w:t>二级指标</w:t>
      </w:r>
      <w:r>
        <w:rPr>
          <w:color w:val="000000"/>
          <w:kern w:val="0"/>
          <w:sz w:val="20"/>
          <w:lang w:bidi="ar"/>
        </w:rPr>
        <w:t>”</w:t>
      </w:r>
      <w:r>
        <w:rPr>
          <w:rFonts w:hint="eastAsia" w:ascii="宋体" w:hAnsi="宋体" w:cs="宋体"/>
          <w:color w:val="000000"/>
          <w:kern w:val="0"/>
          <w:sz w:val="20"/>
          <w:lang w:bidi="ar"/>
        </w:rPr>
        <w:t>中</w:t>
      </w:r>
      <w:r>
        <w:rPr>
          <w:color w:val="000000"/>
          <w:kern w:val="0"/>
          <w:sz w:val="20"/>
          <w:lang w:bidi="ar"/>
        </w:rPr>
        <w:t>“</w:t>
      </w:r>
      <w:r>
        <w:rPr>
          <w:rFonts w:hint="eastAsia" w:ascii="宋体" w:hAnsi="宋体" w:cs="宋体"/>
          <w:color w:val="000000"/>
          <w:kern w:val="0"/>
          <w:sz w:val="20"/>
          <w:lang w:bidi="ar"/>
        </w:rPr>
        <w:t>产出指标</w:t>
      </w:r>
      <w:r>
        <w:rPr>
          <w:color w:val="000000"/>
          <w:kern w:val="0"/>
          <w:sz w:val="20"/>
          <w:lang w:bidi="ar"/>
        </w:rPr>
        <w:t>”</w:t>
      </w:r>
      <w:r>
        <w:rPr>
          <w:rFonts w:hint="eastAsia" w:ascii="宋体" w:hAnsi="宋体" w:cs="宋体"/>
          <w:color w:val="000000"/>
          <w:kern w:val="0"/>
          <w:sz w:val="20"/>
          <w:lang w:bidi="ar"/>
        </w:rPr>
        <w:t>请选择填报数量、质量、时效、成本等指标；</w:t>
      </w:r>
      <w:r>
        <w:rPr>
          <w:color w:val="000000"/>
          <w:kern w:val="0"/>
          <w:sz w:val="20"/>
          <w:lang w:bidi="ar"/>
        </w:rPr>
        <w:t>“</w:t>
      </w:r>
      <w:r>
        <w:rPr>
          <w:rFonts w:hint="eastAsia" w:ascii="宋体" w:hAnsi="宋体" w:cs="宋体"/>
          <w:color w:val="000000"/>
          <w:kern w:val="0"/>
          <w:sz w:val="20"/>
          <w:lang w:bidi="ar"/>
        </w:rPr>
        <w:t>效益指标</w:t>
      </w:r>
      <w:r>
        <w:rPr>
          <w:color w:val="000000"/>
          <w:kern w:val="0"/>
          <w:sz w:val="20"/>
          <w:lang w:bidi="ar"/>
        </w:rPr>
        <w:t>”</w:t>
      </w:r>
      <w:r>
        <w:rPr>
          <w:rFonts w:hint="eastAsia" w:ascii="宋体" w:hAnsi="宋体" w:cs="宋体"/>
          <w:color w:val="000000"/>
          <w:kern w:val="0"/>
          <w:sz w:val="20"/>
          <w:lang w:bidi="ar"/>
        </w:rPr>
        <w:t>请选择填报社会效益、经济效益、生态效益、可持续发展影响；</w:t>
      </w:r>
      <w:r>
        <w:rPr>
          <w:color w:val="000000"/>
          <w:kern w:val="0"/>
          <w:sz w:val="20"/>
          <w:lang w:bidi="ar"/>
        </w:rPr>
        <w:t>“</w:t>
      </w:r>
      <w:r>
        <w:rPr>
          <w:rFonts w:hint="eastAsia" w:ascii="宋体" w:hAnsi="宋体" w:cs="宋体"/>
          <w:color w:val="000000"/>
          <w:kern w:val="0"/>
          <w:sz w:val="20"/>
          <w:lang w:bidi="ar"/>
        </w:rPr>
        <w:t>满意度指标</w:t>
      </w:r>
      <w:r>
        <w:rPr>
          <w:color w:val="000000"/>
          <w:kern w:val="0"/>
          <w:sz w:val="20"/>
          <w:lang w:bidi="ar"/>
        </w:rPr>
        <w:t>”</w:t>
      </w:r>
      <w:r>
        <w:rPr>
          <w:rFonts w:hint="eastAsia" w:ascii="宋体" w:hAnsi="宋体" w:cs="宋体"/>
          <w:color w:val="000000"/>
          <w:kern w:val="0"/>
          <w:sz w:val="20"/>
          <w:lang w:bidi="ar"/>
        </w:rPr>
        <w:t>请选择填报社会公众或服务对象满意度等指标。</w:t>
      </w:r>
    </w:p>
    <w:p>
      <w:pPr>
        <w:framePr w:hSpace="180" w:wrap="around" w:vAnchor="page" w:hAnchor="page" w:x="1411" w:y="4231"/>
        <w:widowControl/>
        <w:jc w:val="left"/>
        <w:textAlignment w:val="center"/>
        <w:rPr>
          <w:rFonts w:hint="eastAsia" w:ascii="宋体" w:hAnsi="宋体" w:cs="宋体"/>
          <w:color w:val="000000"/>
          <w:kern w:val="0"/>
          <w:sz w:val="20"/>
          <w:lang w:bidi="ar"/>
        </w:rPr>
      </w:pPr>
      <w:r>
        <w:rPr>
          <w:rFonts w:ascii="宋体" w:hAnsi="宋体" w:cs="宋体"/>
          <w:color w:val="000000"/>
          <w:kern w:val="0"/>
          <w:sz w:val="20"/>
          <w:lang w:bidi="ar"/>
        </w:rPr>
        <w:t>3.</w:t>
      </w:r>
      <w:r>
        <w:rPr>
          <w:color w:val="000000"/>
          <w:kern w:val="0"/>
          <w:sz w:val="20"/>
          <w:lang w:bidi="ar"/>
        </w:rPr>
        <w:t>“</w:t>
      </w:r>
      <w:r>
        <w:rPr>
          <w:rFonts w:hint="eastAsia" w:ascii="宋体" w:hAnsi="宋体" w:cs="宋体"/>
          <w:color w:val="000000"/>
          <w:kern w:val="0"/>
          <w:sz w:val="20"/>
          <w:lang w:bidi="ar"/>
        </w:rPr>
        <w:t>绩效标准</w:t>
      </w:r>
      <w:r>
        <w:rPr>
          <w:color w:val="000000"/>
          <w:kern w:val="0"/>
          <w:sz w:val="20"/>
          <w:lang w:bidi="ar"/>
        </w:rPr>
        <w:t>”</w:t>
      </w:r>
      <w:r>
        <w:rPr>
          <w:rFonts w:hint="eastAsia" w:ascii="宋体" w:hAnsi="宋体" w:cs="宋体"/>
          <w:color w:val="000000"/>
          <w:kern w:val="0"/>
          <w:sz w:val="20"/>
          <w:lang w:bidi="ar"/>
        </w:rPr>
        <w:t>：设定绩效指标值时的依据或参考标准</w:t>
      </w:r>
    </w:p>
    <w:p>
      <w:pPr>
        <w:widowControl/>
        <w:jc w:val="left"/>
        <w:textAlignment w:val="center"/>
        <w:rPr>
          <w:rFonts w:ascii="宋体" w:hAnsi="宋体" w:cs="宋体"/>
          <w:color w:val="000000"/>
          <w:kern w:val="0"/>
          <w:sz w:val="20"/>
          <w:lang w:bidi="ar"/>
        </w:rPr>
      </w:pPr>
      <w:r>
        <w:rPr>
          <w:rFonts w:hint="eastAsia" w:ascii="宋体" w:hAnsi="宋体" w:cs="宋体"/>
          <w:color w:val="000000"/>
          <w:kern w:val="0"/>
          <w:sz w:val="20"/>
          <w:lang w:bidi="ar"/>
        </w:rPr>
        <w:t>。</w:t>
      </w:r>
    </w:p>
    <w:p>
      <w:pPr>
        <w:jc w:val="left"/>
        <w:rPr>
          <w:rFonts w:ascii="黑体" w:hAnsi="黑体" w:eastAsia="黑体"/>
          <w:sz w:val="32"/>
          <w:szCs w:val="32"/>
        </w:rPr>
      </w:pPr>
    </w:p>
    <w:p>
      <w:pPr>
        <w:jc w:val="center"/>
        <w:rPr>
          <w:rFonts w:ascii="黑体" w:hAnsi="黑体" w:eastAsia="黑体"/>
          <w:sz w:val="32"/>
          <w:szCs w:val="32"/>
        </w:rPr>
        <w:sectPr>
          <w:pgSz w:w="11906" w:h="16838"/>
          <w:pgMar w:top="1440" w:right="1797" w:bottom="1440" w:left="1797" w:header="851" w:footer="992" w:gutter="0"/>
          <w:cols w:space="425" w:num="1"/>
          <w:docGrid w:linePitch="312" w:charSpace="0"/>
        </w:sectPr>
      </w:pPr>
    </w:p>
    <w:p>
      <w:pPr>
        <w:autoSpaceDE w:val="0"/>
        <w:autoSpaceDN w:val="0"/>
        <w:jc w:val="center"/>
        <w:rPr>
          <w:rFonts w:ascii="黑体" w:hAnsi="黑体" w:eastAsia="黑体" w:cs="黑体"/>
          <w:sz w:val="36"/>
        </w:rPr>
      </w:pPr>
      <w:r>
        <w:rPr>
          <w:rFonts w:hint="eastAsia" w:ascii="黑体" w:hAnsi="黑体" w:eastAsia="黑体" w:cs="黑体"/>
          <w:sz w:val="36"/>
          <w:lang w:eastAsia="zh-CN"/>
        </w:rPr>
        <w:t>十一、</w:t>
      </w:r>
      <w:r>
        <w:rPr>
          <w:rFonts w:hint="eastAsia" w:ascii="黑体" w:hAnsi="黑体" w:eastAsia="黑体" w:cs="黑体"/>
          <w:sz w:val="36"/>
        </w:rPr>
        <w:t>部门项目申报表(含绩效目标)</w:t>
      </w:r>
    </w:p>
    <w:tbl>
      <w:tblPr>
        <w:tblStyle w:val="8"/>
        <w:tblpPr w:leftFromText="180" w:rightFromText="180" w:vertAnchor="page" w:horzAnchor="margin" w:tblpXSpec="right" w:tblpY="2454"/>
        <w:tblW w:w="8948" w:type="dxa"/>
        <w:tblInd w:w="0" w:type="dxa"/>
        <w:tblLayout w:type="fixed"/>
        <w:tblCellMar>
          <w:top w:w="0" w:type="dxa"/>
          <w:left w:w="0" w:type="dxa"/>
          <w:bottom w:w="0" w:type="dxa"/>
          <w:right w:w="0" w:type="dxa"/>
        </w:tblCellMar>
      </w:tblPr>
      <w:tblGrid>
        <w:gridCol w:w="4128"/>
        <w:gridCol w:w="1276"/>
        <w:gridCol w:w="1134"/>
        <w:gridCol w:w="2410"/>
      </w:tblGrid>
      <w:tr>
        <w:tblPrEx>
          <w:tblCellMar>
            <w:top w:w="0" w:type="dxa"/>
            <w:left w:w="0" w:type="dxa"/>
            <w:bottom w:w="0" w:type="dxa"/>
            <w:right w:w="0" w:type="dxa"/>
          </w:tblCellMar>
        </w:tblPrEx>
        <w:trPr>
          <w:trHeight w:val="285" w:hRule="atLeast"/>
        </w:trPr>
        <w:tc>
          <w:tcPr>
            <w:tcW w:w="4128" w:type="dxa"/>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填报日期：2023年1</w:t>
            </w:r>
            <w:r>
              <w:rPr>
                <w:rFonts w:ascii="Arial" w:hAnsi="Arial" w:cs="Arial"/>
                <w:color w:val="000000"/>
                <w:kern w:val="0"/>
                <w:sz w:val="20"/>
                <w:lang w:bidi="ar"/>
              </w:rPr>
              <w:t xml:space="preserve"> </w:t>
            </w:r>
            <w:r>
              <w:rPr>
                <w:rFonts w:hint="eastAsia" w:ascii="宋体" w:hAnsi="宋体" w:cs="宋体"/>
                <w:color w:val="000000"/>
                <w:kern w:val="0"/>
                <w:sz w:val="20"/>
                <w:lang w:bidi="ar"/>
              </w:rPr>
              <w:t>月</w:t>
            </w:r>
            <w:r>
              <w:rPr>
                <w:rFonts w:hint="eastAsia" w:ascii="Arial" w:hAnsi="Arial" w:cs="Arial"/>
                <w:color w:val="000000"/>
                <w:kern w:val="0"/>
                <w:sz w:val="20"/>
                <w:lang w:bidi="ar"/>
              </w:rPr>
              <w:t>10</w:t>
            </w:r>
            <w:r>
              <w:rPr>
                <w:rFonts w:hint="eastAsia" w:ascii="宋体" w:hAnsi="宋体" w:cs="宋体"/>
                <w:color w:val="000000"/>
                <w:kern w:val="0"/>
                <w:sz w:val="20"/>
                <w:lang w:bidi="ar"/>
              </w:rPr>
              <w:t>日</w:t>
            </w:r>
          </w:p>
        </w:tc>
        <w:tc>
          <w:tcPr>
            <w:tcW w:w="1276" w:type="dxa"/>
            <w:tcBorders>
              <w:top w:val="nil"/>
              <w:left w:val="nil"/>
              <w:bottom w:val="nil"/>
              <w:right w:val="nil"/>
            </w:tcBorders>
            <w:tcMar>
              <w:top w:w="15" w:type="dxa"/>
              <w:left w:w="15" w:type="dxa"/>
              <w:right w:w="15" w:type="dxa"/>
            </w:tcMar>
            <w:vAlign w:val="center"/>
          </w:tcPr>
          <w:p>
            <w:pPr>
              <w:rPr>
                <w:rFonts w:ascii="宋体" w:hAnsi="宋体" w:cs="宋体"/>
                <w:color w:val="000000"/>
                <w:sz w:val="20"/>
              </w:rPr>
            </w:pPr>
          </w:p>
        </w:tc>
        <w:tc>
          <w:tcPr>
            <w:tcW w:w="1134" w:type="dxa"/>
            <w:tcBorders>
              <w:top w:val="nil"/>
              <w:left w:val="nil"/>
              <w:bottom w:val="nil"/>
              <w:right w:val="nil"/>
            </w:tcBorders>
            <w:tcMar>
              <w:top w:w="15" w:type="dxa"/>
              <w:left w:w="15" w:type="dxa"/>
              <w:right w:w="15" w:type="dxa"/>
            </w:tcMar>
            <w:vAlign w:val="center"/>
          </w:tcPr>
          <w:p>
            <w:pPr>
              <w:rPr>
                <w:rFonts w:ascii="宋体" w:hAnsi="宋体" w:cs="宋体"/>
                <w:color w:val="000000"/>
                <w:sz w:val="20"/>
              </w:rPr>
            </w:pPr>
          </w:p>
        </w:tc>
        <w:tc>
          <w:tcPr>
            <w:tcW w:w="2410" w:type="dxa"/>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单位：万元</w:t>
            </w:r>
          </w:p>
        </w:tc>
      </w:tr>
    </w:tbl>
    <w:p>
      <w:pPr>
        <w:autoSpaceDE w:val="0"/>
        <w:autoSpaceDN w:val="0"/>
        <w:jc w:val="center"/>
        <w:rPr>
          <w:rFonts w:ascii="黑体" w:hAnsi="黑体" w:eastAsia="黑体" w:cs="黑体"/>
          <w:sz w:val="36"/>
        </w:rPr>
      </w:pP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1"/>
        <w:gridCol w:w="2447"/>
        <w:gridCol w:w="2383"/>
        <w:gridCol w:w="25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4" w:hRule="atLeast"/>
          <w:jc w:val="center"/>
        </w:trPr>
        <w:tc>
          <w:tcPr>
            <w:tcW w:w="2961" w:type="dxa"/>
            <w:shd w:val="clear" w:color="auto" w:fill="auto"/>
          </w:tcPr>
          <w:p>
            <w:pPr>
              <w:pStyle w:val="15"/>
              <w:autoSpaceDE w:val="0"/>
              <w:autoSpaceDN w:val="0"/>
              <w:spacing w:before="113"/>
              <w:ind w:left="743" w:right="734"/>
              <w:jc w:val="center"/>
            </w:pPr>
            <w:r>
              <w:rPr>
                <w:w w:val="90"/>
              </w:rPr>
              <w:t>项目名称</w:t>
            </w:r>
          </w:p>
        </w:tc>
        <w:tc>
          <w:tcPr>
            <w:tcW w:w="2447" w:type="dxa"/>
            <w:shd w:val="clear" w:color="auto" w:fill="auto"/>
          </w:tcPr>
          <w:p>
            <w:pPr>
              <w:widowControl/>
              <w:autoSpaceDE w:val="0"/>
              <w:autoSpaceDN w:val="0"/>
              <w:rPr>
                <w:sz w:val="18"/>
              </w:rPr>
            </w:pPr>
            <w:r>
              <w:rPr>
                <w:rFonts w:hint="eastAsia" w:ascii="Calibri" w:hAnsi="Calibri" w:cs="Arial"/>
                <w:color w:val="000000"/>
                <w:kern w:val="0"/>
                <w:sz w:val="22"/>
              </w:rPr>
              <w:t>武汉市黄陂区长轩岭街道财政所事业运行经费</w:t>
            </w:r>
          </w:p>
        </w:tc>
        <w:tc>
          <w:tcPr>
            <w:tcW w:w="2383" w:type="dxa"/>
            <w:shd w:val="clear" w:color="auto" w:fill="auto"/>
          </w:tcPr>
          <w:p>
            <w:pPr>
              <w:pStyle w:val="15"/>
              <w:autoSpaceDE w:val="0"/>
              <w:autoSpaceDN w:val="0"/>
              <w:spacing w:before="113"/>
              <w:ind w:left="748" w:right="736"/>
              <w:jc w:val="center"/>
            </w:pPr>
            <w:r>
              <w:rPr>
                <w:w w:val="90"/>
              </w:rPr>
              <w:t>项目编码</w:t>
            </w:r>
          </w:p>
        </w:tc>
        <w:tc>
          <w:tcPr>
            <w:tcW w:w="2519" w:type="dxa"/>
            <w:shd w:val="clear" w:color="auto" w:fill="auto"/>
          </w:tcPr>
          <w:p>
            <w:pPr>
              <w:pStyle w:val="15"/>
              <w:autoSpaceDE w:val="0"/>
              <w:autoSpaceDN w:val="0"/>
              <w:rPr>
                <w:rFonts w:ascii="Times New Roman"/>
                <w:sz w:val="18"/>
              </w:rPr>
            </w:pPr>
            <w:r>
              <w:rPr>
                <w:rFonts w:cs="Arial"/>
                <w:color w:val="000000"/>
                <w:sz w:val="22"/>
                <w:szCs w:val="22"/>
              </w:rPr>
              <w:t>42011622122T000000110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5"/>
              <w:autoSpaceDE w:val="0"/>
              <w:autoSpaceDN w:val="0"/>
              <w:spacing w:before="112"/>
              <w:ind w:left="748" w:right="734"/>
              <w:jc w:val="center"/>
            </w:pPr>
            <w:r>
              <w:rPr>
                <w:w w:val="90"/>
              </w:rPr>
              <w:t>项目主管部门</w:t>
            </w:r>
          </w:p>
        </w:tc>
        <w:tc>
          <w:tcPr>
            <w:tcW w:w="2447" w:type="dxa"/>
            <w:shd w:val="clear" w:color="auto" w:fill="auto"/>
          </w:tcPr>
          <w:p>
            <w:pPr>
              <w:widowControl/>
              <w:autoSpaceDE w:val="0"/>
              <w:autoSpaceDN w:val="0"/>
              <w:rPr>
                <w:rFonts w:ascii="Calibri" w:hAnsi="Calibri" w:cs="Arial"/>
                <w:color w:val="000000"/>
                <w:kern w:val="0"/>
                <w:sz w:val="22"/>
              </w:rPr>
            </w:pPr>
            <w:r>
              <w:rPr>
                <w:rFonts w:hint="eastAsia" w:ascii="Calibri" w:hAnsi="Calibri" w:cs="Arial"/>
                <w:color w:val="000000"/>
                <w:sz w:val="22"/>
              </w:rPr>
              <w:t>武汉市黄陂区人民政府长轩岭街道办事处本级</w:t>
            </w:r>
          </w:p>
          <w:p>
            <w:pPr>
              <w:pStyle w:val="15"/>
              <w:autoSpaceDE w:val="0"/>
              <w:autoSpaceDN w:val="0"/>
              <w:rPr>
                <w:rFonts w:ascii="Times New Roman"/>
                <w:sz w:val="18"/>
              </w:rPr>
            </w:pPr>
          </w:p>
        </w:tc>
        <w:tc>
          <w:tcPr>
            <w:tcW w:w="2383" w:type="dxa"/>
            <w:shd w:val="clear" w:color="auto" w:fill="auto"/>
          </w:tcPr>
          <w:p>
            <w:pPr>
              <w:pStyle w:val="15"/>
              <w:autoSpaceDE w:val="0"/>
              <w:autoSpaceDN w:val="0"/>
              <w:spacing w:before="112"/>
              <w:ind w:left="748" w:right="736"/>
              <w:jc w:val="center"/>
            </w:pPr>
            <w:r>
              <w:rPr>
                <w:w w:val="90"/>
              </w:rPr>
              <w:t>项目执行单位</w:t>
            </w:r>
          </w:p>
        </w:tc>
        <w:tc>
          <w:tcPr>
            <w:tcW w:w="2519" w:type="dxa"/>
            <w:shd w:val="clear" w:color="auto" w:fill="auto"/>
          </w:tcPr>
          <w:p>
            <w:pPr>
              <w:pStyle w:val="15"/>
              <w:autoSpaceDE w:val="0"/>
              <w:autoSpaceDN w:val="0"/>
              <w:rPr>
                <w:rFonts w:ascii="Times New Roman"/>
                <w:sz w:val="18"/>
              </w:rPr>
            </w:pPr>
            <w:r>
              <w:rPr>
                <w:rFonts w:hint="eastAsia" w:ascii="Calibri" w:hAnsi="Calibri" w:cs="Arial"/>
                <w:color w:val="000000"/>
                <w:kern w:val="0"/>
                <w:sz w:val="22"/>
                <w:szCs w:val="22"/>
              </w:rPr>
              <w:t>武汉市黄陂区长轩岭街道财政所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5"/>
              <w:autoSpaceDE w:val="0"/>
              <w:autoSpaceDN w:val="0"/>
              <w:spacing w:before="111"/>
              <w:ind w:left="743" w:right="734"/>
              <w:jc w:val="center"/>
            </w:pPr>
            <w:r>
              <w:rPr>
                <w:w w:val="90"/>
              </w:rPr>
              <w:t>项目负责人</w:t>
            </w:r>
          </w:p>
        </w:tc>
        <w:tc>
          <w:tcPr>
            <w:tcW w:w="2447" w:type="dxa"/>
            <w:shd w:val="clear" w:color="auto" w:fill="auto"/>
          </w:tcPr>
          <w:p>
            <w:pPr>
              <w:pStyle w:val="15"/>
              <w:autoSpaceDE w:val="0"/>
              <w:autoSpaceDN w:val="0"/>
              <w:jc w:val="center"/>
              <w:rPr>
                <w:rFonts w:ascii="Times New Roman"/>
                <w:sz w:val="18"/>
              </w:rPr>
            </w:pPr>
            <w:r>
              <w:rPr>
                <w:rFonts w:hint="eastAsia" w:ascii="Times New Roman"/>
                <w:sz w:val="18"/>
              </w:rPr>
              <w:t>卢美华</w:t>
            </w:r>
          </w:p>
        </w:tc>
        <w:tc>
          <w:tcPr>
            <w:tcW w:w="2383" w:type="dxa"/>
            <w:shd w:val="clear" w:color="auto" w:fill="auto"/>
          </w:tcPr>
          <w:p>
            <w:pPr>
              <w:pStyle w:val="15"/>
              <w:autoSpaceDE w:val="0"/>
              <w:autoSpaceDN w:val="0"/>
              <w:spacing w:before="111"/>
              <w:ind w:left="748" w:right="736"/>
              <w:jc w:val="center"/>
            </w:pPr>
            <w:r>
              <w:rPr>
                <w:w w:val="90"/>
              </w:rPr>
              <w:t>联系电话</w:t>
            </w:r>
          </w:p>
        </w:tc>
        <w:tc>
          <w:tcPr>
            <w:tcW w:w="2519" w:type="dxa"/>
            <w:shd w:val="clear" w:color="auto" w:fill="auto"/>
          </w:tcPr>
          <w:p>
            <w:pPr>
              <w:pStyle w:val="15"/>
              <w:autoSpaceDE w:val="0"/>
              <w:autoSpaceDN w:val="0"/>
              <w:jc w:val="center"/>
              <w:rPr>
                <w:rFonts w:ascii="Times New Roman"/>
                <w:sz w:val="18"/>
              </w:rPr>
            </w:pPr>
            <w:r>
              <w:rPr>
                <w:rFonts w:hint="eastAsia" w:ascii="Times New Roman"/>
                <w:sz w:val="18"/>
              </w:rPr>
              <w:t>1</w:t>
            </w:r>
            <w:r>
              <w:rPr>
                <w:rFonts w:ascii="Times New Roman"/>
                <w:sz w:val="18"/>
              </w:rPr>
              <w:t>3098841486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5"/>
              <w:autoSpaceDE w:val="0"/>
              <w:autoSpaceDN w:val="0"/>
              <w:spacing w:before="112"/>
              <w:ind w:left="743" w:right="734"/>
              <w:jc w:val="center"/>
            </w:pPr>
            <w:r>
              <w:rPr>
                <w:w w:val="90"/>
              </w:rPr>
              <w:t>单位地址</w:t>
            </w:r>
          </w:p>
        </w:tc>
        <w:tc>
          <w:tcPr>
            <w:tcW w:w="2447" w:type="dxa"/>
            <w:shd w:val="clear" w:color="auto" w:fill="auto"/>
          </w:tcPr>
          <w:p>
            <w:pPr>
              <w:pStyle w:val="15"/>
              <w:autoSpaceDE w:val="0"/>
              <w:autoSpaceDN w:val="0"/>
              <w:rPr>
                <w:rFonts w:ascii="Times New Roman"/>
                <w:sz w:val="18"/>
              </w:rPr>
            </w:pPr>
            <w:r>
              <w:rPr>
                <w:rFonts w:hint="eastAsia" w:ascii="Times New Roman"/>
                <w:sz w:val="18"/>
              </w:rPr>
              <w:t>黄陂区长轩岭街月湖路1号</w:t>
            </w:r>
          </w:p>
        </w:tc>
        <w:tc>
          <w:tcPr>
            <w:tcW w:w="2383" w:type="dxa"/>
            <w:shd w:val="clear" w:color="auto" w:fill="auto"/>
          </w:tcPr>
          <w:p>
            <w:pPr>
              <w:pStyle w:val="15"/>
              <w:autoSpaceDE w:val="0"/>
              <w:autoSpaceDN w:val="0"/>
              <w:spacing w:before="112"/>
              <w:ind w:left="748" w:right="736"/>
              <w:jc w:val="center"/>
            </w:pPr>
            <w:r>
              <w:rPr>
                <w:w w:val="90"/>
              </w:rPr>
              <w:t>邮政编码</w:t>
            </w:r>
          </w:p>
        </w:tc>
        <w:tc>
          <w:tcPr>
            <w:tcW w:w="2519" w:type="dxa"/>
            <w:shd w:val="clear" w:color="auto" w:fill="auto"/>
          </w:tcPr>
          <w:p>
            <w:pPr>
              <w:pStyle w:val="15"/>
              <w:autoSpaceDE w:val="0"/>
              <w:autoSpaceDN w:val="0"/>
              <w:jc w:val="center"/>
              <w:rPr>
                <w:rFonts w:ascii="Times New Roman"/>
                <w:sz w:val="18"/>
              </w:rPr>
            </w:pPr>
            <w:r>
              <w:rPr>
                <w:rFonts w:hint="eastAsia" w:ascii="Times New Roman"/>
                <w:sz w:val="18"/>
              </w:rPr>
              <w:t>4</w:t>
            </w:r>
            <w:r>
              <w:rPr>
                <w:rFonts w:ascii="Times New Roman"/>
                <w:sz w:val="18"/>
              </w:rPr>
              <w:t>30300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jc w:val="center"/>
        </w:trPr>
        <w:tc>
          <w:tcPr>
            <w:tcW w:w="2961" w:type="dxa"/>
            <w:shd w:val="clear" w:color="auto" w:fill="auto"/>
          </w:tcPr>
          <w:p>
            <w:pPr>
              <w:pStyle w:val="15"/>
              <w:autoSpaceDE w:val="0"/>
              <w:autoSpaceDN w:val="0"/>
              <w:spacing w:before="111"/>
              <w:ind w:left="743" w:right="734"/>
              <w:jc w:val="center"/>
            </w:pPr>
            <w:r>
              <w:rPr>
                <w:w w:val="90"/>
              </w:rPr>
              <w:t>项目属性</w:t>
            </w:r>
          </w:p>
        </w:tc>
        <w:tc>
          <w:tcPr>
            <w:tcW w:w="7349" w:type="dxa"/>
            <w:gridSpan w:val="3"/>
            <w:shd w:val="clear" w:color="auto" w:fill="auto"/>
          </w:tcPr>
          <w:p>
            <w:pPr>
              <w:pStyle w:val="15"/>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5"/>
              <w:autoSpaceDE w:val="0"/>
              <w:autoSpaceDN w:val="0"/>
              <w:spacing w:before="113"/>
              <w:ind w:left="748" w:right="734"/>
              <w:jc w:val="center"/>
            </w:pPr>
            <w:r>
              <w:rPr>
                <w:w w:val="90"/>
              </w:rPr>
              <w:t>支出项目类别</w:t>
            </w:r>
          </w:p>
        </w:tc>
        <w:tc>
          <w:tcPr>
            <w:tcW w:w="7349" w:type="dxa"/>
            <w:gridSpan w:val="3"/>
            <w:shd w:val="clear" w:color="auto" w:fill="auto"/>
          </w:tcPr>
          <w:p>
            <w:pPr>
              <w:pStyle w:val="15"/>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5"/>
              <w:autoSpaceDE w:val="0"/>
              <w:autoSpaceDN w:val="0"/>
              <w:spacing w:before="112"/>
              <w:ind w:left="743" w:right="734"/>
              <w:jc w:val="center"/>
            </w:pPr>
            <w:r>
              <w:rPr>
                <w:w w:val="90"/>
              </w:rPr>
              <w:t>起始年度</w:t>
            </w:r>
          </w:p>
        </w:tc>
        <w:tc>
          <w:tcPr>
            <w:tcW w:w="2447" w:type="dxa"/>
            <w:shd w:val="clear" w:color="auto" w:fill="auto"/>
          </w:tcPr>
          <w:p>
            <w:pPr>
              <w:pStyle w:val="15"/>
              <w:autoSpaceDE w:val="0"/>
              <w:autoSpaceDN w:val="0"/>
              <w:jc w:val="center"/>
              <w:rPr>
                <w:rFonts w:ascii="Times New Roman"/>
                <w:sz w:val="18"/>
              </w:rPr>
            </w:pPr>
            <w:r>
              <w:rPr>
                <w:rFonts w:hint="eastAsia" w:ascii="Times New Roman"/>
                <w:sz w:val="18"/>
              </w:rPr>
              <w:t>2</w:t>
            </w:r>
            <w:r>
              <w:rPr>
                <w:rFonts w:ascii="Times New Roman"/>
                <w:sz w:val="18"/>
              </w:rPr>
              <w:t>023</w:t>
            </w:r>
          </w:p>
        </w:tc>
        <w:tc>
          <w:tcPr>
            <w:tcW w:w="2383" w:type="dxa"/>
            <w:shd w:val="clear" w:color="auto" w:fill="auto"/>
          </w:tcPr>
          <w:p>
            <w:pPr>
              <w:pStyle w:val="15"/>
              <w:autoSpaceDE w:val="0"/>
              <w:autoSpaceDN w:val="0"/>
              <w:spacing w:before="112"/>
              <w:ind w:left="748" w:right="736"/>
              <w:jc w:val="center"/>
            </w:pPr>
            <w:r>
              <w:rPr>
                <w:w w:val="90"/>
              </w:rPr>
              <w:t>终止年度</w:t>
            </w:r>
          </w:p>
        </w:tc>
        <w:tc>
          <w:tcPr>
            <w:tcW w:w="2519" w:type="dxa"/>
            <w:shd w:val="clear" w:color="auto" w:fill="auto"/>
          </w:tcPr>
          <w:p>
            <w:pPr>
              <w:pStyle w:val="15"/>
              <w:autoSpaceDE w:val="0"/>
              <w:autoSpaceDN w:val="0"/>
              <w:jc w:val="center"/>
              <w:rPr>
                <w:rFonts w:ascii="Times New Roman"/>
                <w:sz w:val="18"/>
              </w:rPr>
            </w:pPr>
            <w:r>
              <w:rPr>
                <w:rFonts w:hint="eastAsia" w:ascii="Times New Roman"/>
                <w:sz w:val="18"/>
              </w:rPr>
              <w:t>2</w:t>
            </w:r>
            <w:r>
              <w:rPr>
                <w:rFonts w:ascii="Times New Roman"/>
                <w:sz w:val="18"/>
              </w:rPr>
              <w:t>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2961" w:type="dxa"/>
            <w:shd w:val="clear" w:color="auto" w:fill="auto"/>
          </w:tcPr>
          <w:p>
            <w:pPr>
              <w:pStyle w:val="15"/>
              <w:autoSpaceDE w:val="0"/>
              <w:autoSpaceDN w:val="0"/>
              <w:spacing w:before="10"/>
              <w:rPr>
                <w:sz w:val="15"/>
              </w:rPr>
            </w:pPr>
          </w:p>
          <w:p>
            <w:pPr>
              <w:pStyle w:val="15"/>
              <w:autoSpaceDE w:val="0"/>
              <w:autoSpaceDN w:val="0"/>
              <w:ind w:left="748" w:right="734"/>
              <w:jc w:val="center"/>
            </w:pPr>
            <w:r>
              <w:rPr>
                <w:w w:val="90"/>
              </w:rPr>
              <w:t>项目立项依据</w:t>
            </w:r>
          </w:p>
        </w:tc>
        <w:tc>
          <w:tcPr>
            <w:tcW w:w="7349" w:type="dxa"/>
            <w:gridSpan w:val="3"/>
            <w:shd w:val="clear" w:color="auto" w:fill="auto"/>
          </w:tcPr>
          <w:p>
            <w:pPr>
              <w:pStyle w:val="15"/>
              <w:autoSpaceDE w:val="0"/>
              <w:autoSpaceDN w:val="0"/>
              <w:rPr>
                <w:rFonts w:ascii="Times New Roman"/>
                <w:sz w:val="16"/>
                <w:szCs w:val="16"/>
              </w:rPr>
            </w:pPr>
            <w:r>
              <w:rPr>
                <w:rFonts w:ascii="Times New Roman" w:hAnsi="Times New Roman" w:cs="Times New Roman"/>
                <w:color w:val="000000"/>
                <w:kern w:val="0"/>
                <w:sz w:val="16"/>
                <w:szCs w:val="16"/>
                <w:lang w:bidi="ar"/>
              </w:rPr>
              <w:t>1.</w:t>
            </w:r>
            <w:r>
              <w:rPr>
                <w:rFonts w:hint="eastAsia"/>
                <w:color w:val="000000"/>
                <w:kern w:val="0"/>
                <w:sz w:val="16"/>
                <w:szCs w:val="16"/>
                <w:lang w:bidi="ar"/>
              </w:rPr>
              <w:t>《</w:t>
            </w:r>
            <w:r>
              <w:rPr>
                <w:rFonts w:hint="eastAsia"/>
                <w:color w:val="000000"/>
                <w:kern w:val="0"/>
                <w:sz w:val="16"/>
                <w:szCs w:val="16"/>
                <w:lang w:val="en-US" w:eastAsia="zh-CN" w:bidi="ar"/>
              </w:rPr>
              <w:t>中华人民共和国</w:t>
            </w:r>
            <w:r>
              <w:rPr>
                <w:rFonts w:hint="eastAsia"/>
                <w:color w:val="000000"/>
                <w:kern w:val="0"/>
                <w:sz w:val="16"/>
                <w:szCs w:val="16"/>
                <w:lang w:bidi="ar"/>
              </w:rPr>
              <w:t>预算法》；《省公务员局关于加强乡镇财政队伍建设的意见》；</w:t>
            </w:r>
            <w:r>
              <w:rPr>
                <w:rStyle w:val="16"/>
                <w:sz w:val="16"/>
                <w:szCs w:val="16"/>
                <w:lang w:bidi="ar"/>
              </w:rPr>
              <w:t>2</w:t>
            </w:r>
            <w:r>
              <w:rPr>
                <w:color w:val="000000"/>
                <w:kern w:val="0"/>
                <w:sz w:val="16"/>
                <w:szCs w:val="16"/>
                <w:lang w:bidi="ar"/>
              </w:rPr>
              <w:t>.</w:t>
            </w:r>
            <w:r>
              <w:rPr>
                <w:rFonts w:hint="eastAsia"/>
                <w:color w:val="000000"/>
                <w:kern w:val="0"/>
                <w:sz w:val="16"/>
                <w:szCs w:val="16"/>
                <w:lang w:bidi="ar"/>
              </w:rPr>
              <w:t>省人力资源和社会保障厅</w:t>
            </w:r>
            <w:r>
              <w:rPr>
                <w:rStyle w:val="17"/>
                <w:rFonts w:hint="eastAsia" w:ascii="等线" w:hAnsi="等线" w:eastAsia="等线"/>
              </w:rPr>
              <w:t>，</w:t>
            </w:r>
            <w:r>
              <w:rPr>
                <w:rFonts w:hint="eastAsia"/>
                <w:color w:val="000000"/>
                <w:kern w:val="0"/>
                <w:sz w:val="16"/>
                <w:szCs w:val="16"/>
                <w:lang w:bidi="ar"/>
              </w:rPr>
              <w:t>省机构编制委员会办公室；</w:t>
            </w:r>
            <w:r>
              <w:rPr>
                <w:rStyle w:val="16"/>
                <w:sz w:val="16"/>
                <w:szCs w:val="16"/>
                <w:lang w:bidi="ar"/>
              </w:rPr>
              <w:t>3.</w:t>
            </w:r>
            <w:r>
              <w:rPr>
                <w:rFonts w:hint="eastAsia"/>
                <w:color w:val="000000"/>
                <w:kern w:val="0"/>
                <w:sz w:val="16"/>
                <w:szCs w:val="16"/>
                <w:lang w:bidi="ar"/>
              </w:rPr>
              <w:t>财政所工作职责；</w:t>
            </w:r>
            <w:r>
              <w:rPr>
                <w:rStyle w:val="16"/>
                <w:sz w:val="16"/>
                <w:szCs w:val="16"/>
                <w:lang w:bidi="ar"/>
              </w:rPr>
              <w:t>4.</w:t>
            </w:r>
            <w:r>
              <w:rPr>
                <w:rFonts w:hint="eastAsia"/>
                <w:color w:val="000000"/>
                <w:kern w:val="0"/>
                <w:sz w:val="16"/>
                <w:szCs w:val="16"/>
                <w:lang w:bidi="ar"/>
              </w:rPr>
              <w:t>确保完成年度财政工作顺利，年度财政资金管理工作圆满完成。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2961" w:type="dxa"/>
            <w:shd w:val="clear" w:color="auto" w:fill="auto"/>
          </w:tcPr>
          <w:p>
            <w:pPr>
              <w:pStyle w:val="15"/>
              <w:autoSpaceDE w:val="0"/>
              <w:autoSpaceDN w:val="0"/>
              <w:spacing w:before="2"/>
              <w:rPr>
                <w:sz w:val="16"/>
              </w:rPr>
            </w:pPr>
          </w:p>
          <w:p>
            <w:pPr>
              <w:pStyle w:val="15"/>
              <w:autoSpaceDE w:val="0"/>
              <w:autoSpaceDN w:val="0"/>
              <w:ind w:left="748" w:right="734"/>
              <w:jc w:val="center"/>
            </w:pPr>
            <w:r>
              <w:rPr>
                <w:w w:val="90"/>
              </w:rPr>
              <w:t>项目实施方案</w:t>
            </w:r>
          </w:p>
        </w:tc>
        <w:tc>
          <w:tcPr>
            <w:tcW w:w="7349" w:type="dxa"/>
            <w:gridSpan w:val="3"/>
            <w:shd w:val="clear" w:color="auto" w:fill="auto"/>
          </w:tcPr>
          <w:p>
            <w:pPr>
              <w:pStyle w:val="15"/>
              <w:autoSpaceDE w:val="0"/>
              <w:autoSpaceDN w:val="0"/>
              <w:rPr>
                <w:rFonts w:ascii="Calibri" w:hAnsi="Calibri" w:cs="Arial"/>
                <w:color w:val="000000"/>
                <w:sz w:val="16"/>
                <w:szCs w:val="16"/>
              </w:rPr>
            </w:pPr>
            <w:r>
              <w:rPr>
                <w:rFonts w:hint="eastAsia"/>
                <w:color w:val="000000"/>
                <w:kern w:val="0"/>
                <w:sz w:val="16"/>
                <w:szCs w:val="16"/>
                <w:lang w:bidi="ar"/>
              </w:rPr>
              <w:t>明确当年申请预算资金的主要投向及工作任务：1.坚持依法科学精细征管，有效组织年度财政收入入库；2.合理调度支出预算，围绕产业重点，完善基础设施建设；保障教育、社会保障、文化、医疗卫生、农林水等民生资金及时拨付，加大城乡社区事务、交通运输重点工程项目建设资金投入；强化“三公”经费预算管理和动态监督；3.支持实施农业可持续发展战略，立足服务“三农”，开展农村环境整治，建设美丽乡村。4.加强年度预算绩效管理，坚持规范公开预决算信息；5.落实党风廉政建设责任主体，推进作风效能进一步的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2961" w:type="dxa"/>
            <w:shd w:val="clear" w:color="auto" w:fill="auto"/>
          </w:tcPr>
          <w:p>
            <w:pPr>
              <w:pStyle w:val="15"/>
              <w:autoSpaceDE w:val="0"/>
              <w:autoSpaceDN w:val="0"/>
              <w:spacing w:before="172"/>
              <w:ind w:left="743" w:right="734"/>
              <w:jc w:val="center"/>
            </w:pPr>
            <w:r>
              <w:rPr>
                <w:w w:val="90"/>
              </w:rPr>
              <w:t>项目总预算</w:t>
            </w:r>
          </w:p>
        </w:tc>
        <w:tc>
          <w:tcPr>
            <w:tcW w:w="2447" w:type="dxa"/>
            <w:shd w:val="clear" w:color="auto" w:fill="auto"/>
          </w:tcPr>
          <w:p>
            <w:pPr>
              <w:pStyle w:val="15"/>
              <w:autoSpaceDE w:val="0"/>
              <w:autoSpaceDN w:val="0"/>
              <w:jc w:val="center"/>
              <w:rPr>
                <w:rFonts w:ascii="Times New Roman"/>
                <w:sz w:val="18"/>
              </w:rPr>
            </w:pPr>
            <w:r>
              <w:rPr>
                <w:rFonts w:ascii="Times New Roman"/>
                <w:sz w:val="18"/>
              </w:rPr>
              <w:t>20.00</w:t>
            </w:r>
          </w:p>
        </w:tc>
        <w:tc>
          <w:tcPr>
            <w:tcW w:w="2383" w:type="dxa"/>
            <w:shd w:val="clear" w:color="auto" w:fill="auto"/>
          </w:tcPr>
          <w:p>
            <w:pPr>
              <w:pStyle w:val="15"/>
              <w:autoSpaceDE w:val="0"/>
              <w:autoSpaceDN w:val="0"/>
              <w:spacing w:before="172"/>
              <w:ind w:left="748" w:right="736"/>
              <w:jc w:val="center"/>
            </w:pPr>
            <w:r>
              <w:rPr>
                <w:w w:val="90"/>
              </w:rPr>
              <w:t>项目当年预算</w:t>
            </w:r>
          </w:p>
        </w:tc>
        <w:tc>
          <w:tcPr>
            <w:tcW w:w="2519" w:type="dxa"/>
            <w:shd w:val="clear" w:color="auto" w:fill="auto"/>
          </w:tcPr>
          <w:p>
            <w:pPr>
              <w:pStyle w:val="15"/>
              <w:autoSpaceDE w:val="0"/>
              <w:autoSpaceDN w:val="0"/>
              <w:jc w:val="center"/>
              <w:rPr>
                <w:rFonts w:ascii="Times New Roman"/>
                <w:sz w:val="18"/>
              </w:rPr>
            </w:pPr>
            <w:r>
              <w:rPr>
                <w:rFonts w:ascii="Times New Roman"/>
                <w:sz w:val="18"/>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2961" w:type="dxa"/>
            <w:shd w:val="clear" w:color="auto" w:fill="auto"/>
          </w:tcPr>
          <w:p>
            <w:pPr>
              <w:pStyle w:val="15"/>
              <w:autoSpaceDE w:val="0"/>
              <w:autoSpaceDN w:val="0"/>
              <w:spacing w:line="244" w:lineRule="auto"/>
              <w:ind w:left="1248" w:right="65" w:hanging="1169"/>
            </w:pPr>
            <w:r>
              <w:rPr>
                <w:w w:val="75"/>
              </w:rPr>
              <w:t>项目前两年预算及当年预算变动情</w:t>
            </w:r>
            <w:r>
              <w:rPr>
                <w:w w:val="90"/>
              </w:rPr>
              <w:t>况</w:t>
            </w:r>
          </w:p>
        </w:tc>
        <w:tc>
          <w:tcPr>
            <w:tcW w:w="7349" w:type="dxa"/>
            <w:gridSpan w:val="3"/>
            <w:shd w:val="clear" w:color="auto" w:fill="auto"/>
          </w:tcPr>
          <w:p>
            <w:pPr>
              <w:pStyle w:val="15"/>
              <w:autoSpaceDE w:val="0"/>
              <w:autoSpaceDN w:val="0"/>
              <w:rPr>
                <w:rFonts w:ascii="Times New Roman"/>
                <w:sz w:val="18"/>
              </w:rPr>
            </w:pPr>
            <w:r>
              <w:rPr>
                <w:rFonts w:ascii="Times New Roman" w:hAnsi="Times New Roman" w:cs="Times New Roman"/>
                <w:color w:val="000000"/>
                <w:kern w:val="0"/>
                <w:sz w:val="18"/>
                <w:szCs w:val="18"/>
                <w:lang w:bidi="ar"/>
              </w:rPr>
              <w:t>1.</w:t>
            </w:r>
            <w:r>
              <w:rPr>
                <w:rFonts w:hint="eastAsia"/>
                <w:color w:val="000000"/>
                <w:kern w:val="0"/>
                <w:sz w:val="18"/>
                <w:szCs w:val="18"/>
                <w:lang w:bidi="ar"/>
              </w:rPr>
              <w:t>前两年预算安排情况：</w:t>
            </w:r>
            <w:r>
              <w:rPr>
                <w:rFonts w:ascii="Times New Roman" w:hAnsi="Times New Roman" w:cs="Times New Roman"/>
                <w:color w:val="000000"/>
                <w:sz w:val="18"/>
                <w:szCs w:val="18"/>
                <w:lang w:bidi="ar"/>
              </w:rPr>
              <w:t>2.</w:t>
            </w:r>
            <w:r>
              <w:rPr>
                <w:rFonts w:hint="eastAsia"/>
                <w:color w:val="000000"/>
                <w:kern w:val="0"/>
                <w:sz w:val="18"/>
                <w:szCs w:val="18"/>
                <w:lang w:bidi="ar"/>
              </w:rPr>
              <w:t>当年预算变动情况及理由：根据国家预算绩效管理要求新增该项目。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restart"/>
            <w:shd w:val="clear" w:color="auto" w:fill="auto"/>
          </w:tcPr>
          <w:p>
            <w:pPr>
              <w:pStyle w:val="15"/>
              <w:autoSpaceDE w:val="0"/>
              <w:autoSpaceDN w:val="0"/>
              <w:rPr>
                <w:sz w:val="20"/>
              </w:rPr>
            </w:pPr>
          </w:p>
          <w:p>
            <w:pPr>
              <w:pStyle w:val="15"/>
              <w:autoSpaceDE w:val="0"/>
              <w:autoSpaceDN w:val="0"/>
              <w:rPr>
                <w:sz w:val="20"/>
              </w:rPr>
            </w:pPr>
          </w:p>
          <w:p>
            <w:pPr>
              <w:pStyle w:val="15"/>
              <w:autoSpaceDE w:val="0"/>
              <w:autoSpaceDN w:val="0"/>
              <w:rPr>
                <w:sz w:val="20"/>
              </w:rPr>
            </w:pPr>
          </w:p>
          <w:p>
            <w:pPr>
              <w:pStyle w:val="15"/>
              <w:autoSpaceDE w:val="0"/>
              <w:autoSpaceDN w:val="0"/>
              <w:rPr>
                <w:sz w:val="20"/>
              </w:rPr>
            </w:pPr>
          </w:p>
          <w:p>
            <w:pPr>
              <w:pStyle w:val="15"/>
              <w:autoSpaceDE w:val="0"/>
              <w:autoSpaceDN w:val="0"/>
              <w:rPr>
                <w:sz w:val="20"/>
              </w:rPr>
            </w:pPr>
          </w:p>
          <w:p>
            <w:pPr>
              <w:pStyle w:val="15"/>
              <w:autoSpaceDE w:val="0"/>
              <w:autoSpaceDN w:val="0"/>
              <w:rPr>
                <w:sz w:val="20"/>
              </w:rPr>
            </w:pPr>
          </w:p>
          <w:p>
            <w:pPr>
              <w:pStyle w:val="15"/>
              <w:autoSpaceDE w:val="0"/>
              <w:autoSpaceDN w:val="0"/>
              <w:spacing w:before="162"/>
              <w:ind w:left="833"/>
            </w:pPr>
            <w:r>
              <w:rPr>
                <w:w w:val="90"/>
              </w:rPr>
              <w:t>项目资金来源</w:t>
            </w:r>
          </w:p>
        </w:tc>
        <w:tc>
          <w:tcPr>
            <w:tcW w:w="4830" w:type="dxa"/>
            <w:gridSpan w:val="2"/>
            <w:shd w:val="clear" w:color="auto" w:fill="auto"/>
          </w:tcPr>
          <w:p>
            <w:pPr>
              <w:pStyle w:val="15"/>
              <w:autoSpaceDE w:val="0"/>
              <w:autoSpaceDN w:val="0"/>
              <w:spacing w:before="89"/>
              <w:ind w:left="2157" w:right="2149"/>
              <w:jc w:val="center"/>
            </w:pPr>
            <w:r>
              <w:rPr>
                <w:w w:val="90"/>
              </w:rPr>
              <w:t>来源项目</w:t>
            </w:r>
          </w:p>
        </w:tc>
        <w:tc>
          <w:tcPr>
            <w:tcW w:w="2519" w:type="dxa"/>
            <w:shd w:val="clear" w:color="auto" w:fill="auto"/>
          </w:tcPr>
          <w:p>
            <w:pPr>
              <w:pStyle w:val="15"/>
              <w:autoSpaceDE w:val="0"/>
              <w:autoSpaceDN w:val="0"/>
              <w:spacing w:before="89"/>
              <w:ind w:left="1050" w:right="1038"/>
              <w:jc w:val="center"/>
            </w:pPr>
            <w:r>
              <w:rPr>
                <w:w w:val="90"/>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5"/>
              <w:autoSpaceDE w:val="0"/>
              <w:autoSpaceDN w:val="0"/>
              <w:spacing w:before="90"/>
              <w:ind w:left="57"/>
            </w:pPr>
            <w:r>
              <w:rPr>
                <w:w w:val="90"/>
              </w:rPr>
              <w:t>合计</w:t>
            </w:r>
          </w:p>
        </w:tc>
        <w:tc>
          <w:tcPr>
            <w:tcW w:w="2519" w:type="dxa"/>
            <w:shd w:val="clear" w:color="auto" w:fill="auto"/>
          </w:tcPr>
          <w:p>
            <w:pPr>
              <w:pStyle w:val="15"/>
              <w:autoSpaceDE w:val="0"/>
              <w:autoSpaceDN w:val="0"/>
              <w:jc w:val="center"/>
              <w:rPr>
                <w:rFonts w:ascii="Times New Roman"/>
                <w:sz w:val="18"/>
              </w:rPr>
            </w:pPr>
            <w: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5"/>
              <w:autoSpaceDE w:val="0"/>
              <w:autoSpaceDN w:val="0"/>
              <w:spacing w:before="88"/>
              <w:ind w:left="57"/>
              <w:rPr>
                <w:w w:val="90"/>
              </w:rPr>
            </w:pPr>
            <w:r>
              <w:rPr>
                <w:rFonts w:hint="eastAsia"/>
                <w:w w:val="90"/>
              </w:rPr>
              <w:t>1.一般公共预算财政拨款收入</w:t>
            </w:r>
          </w:p>
        </w:tc>
        <w:tc>
          <w:tcPr>
            <w:tcW w:w="2519" w:type="dxa"/>
            <w:shd w:val="clear" w:color="auto" w:fill="auto"/>
          </w:tcPr>
          <w:p>
            <w:pPr>
              <w:pStyle w:val="15"/>
              <w:autoSpaceDE w:val="0"/>
              <w:autoSpaceDN w:val="0"/>
              <w:jc w:val="center"/>
              <w:rPr>
                <w:rFonts w:ascii="Times New Roman"/>
                <w:sz w:val="18"/>
              </w:rPr>
            </w:pPr>
            <w: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5"/>
              <w:autoSpaceDE w:val="0"/>
              <w:autoSpaceDN w:val="0"/>
              <w:spacing w:before="88"/>
              <w:ind w:left="57"/>
              <w:rPr>
                <w:w w:val="90"/>
              </w:rPr>
            </w:pPr>
            <w:r>
              <w:rPr>
                <w:rFonts w:hint="eastAsia"/>
                <w:w w:val="90"/>
              </w:rPr>
              <w:t xml:space="preserve">   其中：申请当年预算拨款</w:t>
            </w:r>
          </w:p>
        </w:tc>
        <w:tc>
          <w:tcPr>
            <w:tcW w:w="2519" w:type="dxa"/>
            <w:shd w:val="clear" w:color="auto" w:fill="auto"/>
          </w:tcPr>
          <w:p>
            <w:pPr>
              <w:pStyle w:val="15"/>
              <w:autoSpaceDE w:val="0"/>
              <w:autoSpaceDN w:val="0"/>
              <w:jc w:val="center"/>
              <w:rPr>
                <w:rFonts w:ascii="Times New Roman"/>
                <w:sz w:val="18"/>
              </w:rPr>
            </w:pPr>
            <w: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5"/>
              <w:autoSpaceDE w:val="0"/>
              <w:autoSpaceDN w:val="0"/>
              <w:spacing w:before="88"/>
              <w:ind w:left="57"/>
            </w:pPr>
            <w:r>
              <w:rPr>
                <w:rFonts w:hint="eastAsia"/>
                <w:w w:val="90"/>
              </w:rPr>
              <w:t>2.政府性基金预算财政拨款收入</w:t>
            </w:r>
          </w:p>
        </w:tc>
        <w:tc>
          <w:tcPr>
            <w:tcW w:w="2519" w:type="dxa"/>
            <w:shd w:val="clear" w:color="auto" w:fill="auto"/>
          </w:tcPr>
          <w:p>
            <w:pPr>
              <w:pStyle w:val="15"/>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5"/>
              <w:autoSpaceDE w:val="0"/>
              <w:autoSpaceDN w:val="0"/>
              <w:spacing w:before="89"/>
              <w:ind w:left="225"/>
            </w:pPr>
            <w:r>
              <w:rPr>
                <w:rFonts w:hint="eastAsia"/>
                <w:w w:val="90"/>
              </w:rPr>
              <w:t xml:space="preserve"> </w:t>
            </w:r>
            <w:r>
              <w:rPr>
                <w:w w:val="90"/>
              </w:rPr>
              <w:t>其中：申请当年预算拨款</w:t>
            </w:r>
          </w:p>
        </w:tc>
        <w:tc>
          <w:tcPr>
            <w:tcW w:w="2519" w:type="dxa"/>
            <w:shd w:val="clear" w:color="auto" w:fill="auto"/>
          </w:tcPr>
          <w:p>
            <w:pPr>
              <w:pStyle w:val="15"/>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5"/>
              <w:autoSpaceDE w:val="0"/>
              <w:autoSpaceDN w:val="0"/>
              <w:spacing w:before="90"/>
              <w:ind w:left="57"/>
            </w:pPr>
            <w:r>
              <w:rPr>
                <w:rFonts w:hint="eastAsia"/>
                <w:w w:val="90"/>
              </w:rPr>
              <w:t>3.财政专户管理资金</w:t>
            </w:r>
          </w:p>
        </w:tc>
        <w:tc>
          <w:tcPr>
            <w:tcW w:w="2519" w:type="dxa"/>
            <w:shd w:val="clear" w:color="auto" w:fill="auto"/>
          </w:tcPr>
          <w:p>
            <w:pPr>
              <w:pStyle w:val="15"/>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5"/>
              <w:autoSpaceDE w:val="0"/>
              <w:autoSpaceDN w:val="0"/>
              <w:spacing w:before="88"/>
              <w:ind w:left="57"/>
              <w:rPr>
                <w:w w:val="90"/>
              </w:rPr>
            </w:pPr>
            <w:r>
              <w:rPr>
                <w:rFonts w:hint="eastAsia"/>
                <w:w w:val="90"/>
              </w:rPr>
              <w:t>4.单位资金</w:t>
            </w:r>
          </w:p>
        </w:tc>
        <w:tc>
          <w:tcPr>
            <w:tcW w:w="2519" w:type="dxa"/>
            <w:shd w:val="clear" w:color="auto" w:fill="auto"/>
          </w:tcPr>
          <w:p>
            <w:pPr>
              <w:pStyle w:val="15"/>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5"/>
              <w:autoSpaceDE w:val="0"/>
              <w:autoSpaceDN w:val="0"/>
              <w:spacing w:before="88"/>
              <w:ind w:left="57"/>
              <w:rPr>
                <w:w w:val="90"/>
              </w:rPr>
            </w:pPr>
            <w:r>
              <w:rPr>
                <w:rFonts w:hint="eastAsia"/>
                <w:w w:val="90"/>
              </w:rPr>
              <w:t xml:space="preserve">  其中：事业收入</w:t>
            </w:r>
          </w:p>
        </w:tc>
        <w:tc>
          <w:tcPr>
            <w:tcW w:w="2519" w:type="dxa"/>
            <w:shd w:val="clear" w:color="auto" w:fill="auto"/>
          </w:tcPr>
          <w:p>
            <w:pPr>
              <w:pStyle w:val="15"/>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5"/>
              <w:autoSpaceDE w:val="0"/>
              <w:autoSpaceDN w:val="0"/>
              <w:spacing w:before="88"/>
              <w:ind w:left="57"/>
              <w:rPr>
                <w:w w:val="90"/>
              </w:rPr>
            </w:pPr>
            <w:r>
              <w:rPr>
                <w:rFonts w:hint="eastAsia"/>
                <w:w w:val="90"/>
              </w:rPr>
              <w:t xml:space="preserve">        上级补助收入</w:t>
            </w:r>
          </w:p>
        </w:tc>
        <w:tc>
          <w:tcPr>
            <w:tcW w:w="2519" w:type="dxa"/>
            <w:shd w:val="clear" w:color="auto" w:fill="auto"/>
          </w:tcPr>
          <w:p>
            <w:pPr>
              <w:pStyle w:val="15"/>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5"/>
              <w:autoSpaceDE w:val="0"/>
              <w:autoSpaceDN w:val="0"/>
              <w:spacing w:before="88"/>
              <w:ind w:left="57"/>
              <w:rPr>
                <w:w w:val="90"/>
              </w:rPr>
            </w:pPr>
            <w:r>
              <w:rPr>
                <w:rFonts w:hint="eastAsia"/>
                <w:w w:val="90"/>
              </w:rPr>
              <w:t xml:space="preserve">        附属单位上缴收入</w:t>
            </w:r>
          </w:p>
        </w:tc>
        <w:tc>
          <w:tcPr>
            <w:tcW w:w="2519" w:type="dxa"/>
            <w:shd w:val="clear" w:color="auto" w:fill="auto"/>
          </w:tcPr>
          <w:p>
            <w:pPr>
              <w:pStyle w:val="15"/>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5"/>
              <w:autoSpaceDE w:val="0"/>
              <w:autoSpaceDN w:val="0"/>
              <w:spacing w:before="88"/>
              <w:ind w:left="57"/>
              <w:rPr>
                <w:w w:val="90"/>
              </w:rPr>
            </w:pPr>
            <w:r>
              <w:rPr>
                <w:rFonts w:hint="eastAsia"/>
                <w:w w:val="90"/>
              </w:rPr>
              <w:t xml:space="preserve">        事业单位经营收入</w:t>
            </w:r>
          </w:p>
        </w:tc>
        <w:tc>
          <w:tcPr>
            <w:tcW w:w="2519" w:type="dxa"/>
            <w:shd w:val="clear" w:color="auto" w:fill="auto"/>
          </w:tcPr>
          <w:p>
            <w:pPr>
              <w:pStyle w:val="15"/>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5"/>
              <w:autoSpaceDE w:val="0"/>
              <w:autoSpaceDN w:val="0"/>
              <w:spacing w:before="88"/>
              <w:ind w:left="57"/>
              <w:rPr>
                <w:w w:val="90"/>
              </w:rPr>
            </w:pPr>
            <w:r>
              <w:rPr>
                <w:rFonts w:hint="eastAsia"/>
                <w:w w:val="90"/>
              </w:rPr>
              <w:t xml:space="preserve">        其他收入</w:t>
            </w:r>
          </w:p>
        </w:tc>
        <w:tc>
          <w:tcPr>
            <w:tcW w:w="2519" w:type="dxa"/>
            <w:shd w:val="clear" w:color="auto" w:fill="auto"/>
          </w:tcPr>
          <w:p>
            <w:pPr>
              <w:pStyle w:val="15"/>
              <w:autoSpaceDE w:val="0"/>
              <w:autoSpaceDN w:val="0"/>
              <w:rPr>
                <w:rFonts w:ascii="Times New Roman"/>
                <w:sz w:val="18"/>
              </w:rPr>
            </w:pPr>
          </w:p>
        </w:tc>
      </w:tr>
    </w:tbl>
    <w:p>
      <w:pPr>
        <w:rPr>
          <w:sz w:val="18"/>
        </w:rPr>
        <w:sectPr>
          <w:pgSz w:w="11906" w:h="16838"/>
          <w:pgMar w:top="1440" w:right="1797" w:bottom="1440" w:left="1797" w:header="720" w:footer="720" w:gutter="0"/>
          <w:cols w:space="720" w:num="1"/>
        </w:sectPr>
      </w:pPr>
    </w:p>
    <w:p>
      <w:pPr>
        <w:pStyle w:val="3"/>
        <w:spacing w:before="10"/>
        <w:rPr>
          <w:sz w:val="15"/>
        </w:rPr>
      </w:pP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1334"/>
        <w:gridCol w:w="1336"/>
        <w:gridCol w:w="1109"/>
        <w:gridCol w:w="1335"/>
        <w:gridCol w:w="1335"/>
        <w:gridCol w:w="1335"/>
        <w:gridCol w:w="1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10300" w:type="dxa"/>
            <w:gridSpan w:val="8"/>
            <w:shd w:val="clear" w:color="auto" w:fill="auto"/>
          </w:tcPr>
          <w:p>
            <w:pPr>
              <w:pStyle w:val="15"/>
              <w:autoSpaceDE w:val="0"/>
              <w:autoSpaceDN w:val="0"/>
              <w:spacing w:before="18"/>
              <w:ind w:left="4373" w:right="4364"/>
              <w:jc w:val="center"/>
            </w:pPr>
            <w:r>
              <w:rPr>
                <w:w w:val="90"/>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1334" w:type="dxa"/>
            <w:shd w:val="clear" w:color="auto" w:fill="auto"/>
          </w:tcPr>
          <w:p>
            <w:pPr>
              <w:pStyle w:val="15"/>
              <w:autoSpaceDE w:val="0"/>
              <w:autoSpaceDN w:val="0"/>
              <w:spacing w:before="9"/>
              <w:rPr>
                <w:rFonts w:ascii="Times New Roman"/>
                <w:sz w:val="16"/>
              </w:rPr>
            </w:pPr>
          </w:p>
          <w:p>
            <w:pPr>
              <w:pStyle w:val="15"/>
              <w:autoSpaceDE w:val="0"/>
              <w:autoSpaceDN w:val="0"/>
              <w:ind w:left="268" w:right="260"/>
              <w:jc w:val="center"/>
            </w:pPr>
            <w:r>
              <w:rPr>
                <w:w w:val="90"/>
              </w:rPr>
              <w:t>项目活动</w:t>
            </w:r>
          </w:p>
        </w:tc>
        <w:tc>
          <w:tcPr>
            <w:tcW w:w="1334" w:type="dxa"/>
            <w:tcBorders>
              <w:bottom w:val="single" w:color="auto" w:sz="4" w:space="0"/>
            </w:tcBorders>
            <w:shd w:val="clear" w:color="auto" w:fill="auto"/>
          </w:tcPr>
          <w:p>
            <w:pPr>
              <w:pStyle w:val="15"/>
              <w:autoSpaceDE w:val="0"/>
              <w:autoSpaceDN w:val="0"/>
              <w:spacing w:before="58" w:line="244" w:lineRule="auto"/>
              <w:ind w:left="500" w:right="280" w:hanging="168"/>
            </w:pPr>
            <w:r>
              <w:rPr>
                <w:w w:val="80"/>
              </w:rPr>
              <w:t>活动内容</w:t>
            </w:r>
            <w:r>
              <w:rPr>
                <w:w w:val="90"/>
              </w:rPr>
              <w:t>表述</w:t>
            </w:r>
          </w:p>
        </w:tc>
        <w:tc>
          <w:tcPr>
            <w:tcW w:w="1336" w:type="dxa"/>
            <w:tcBorders>
              <w:bottom w:val="single" w:color="auto" w:sz="4" w:space="0"/>
            </w:tcBorders>
            <w:shd w:val="clear" w:color="auto" w:fill="auto"/>
          </w:tcPr>
          <w:p>
            <w:pPr>
              <w:pStyle w:val="15"/>
              <w:autoSpaceDE w:val="0"/>
              <w:autoSpaceDN w:val="0"/>
              <w:spacing w:before="58" w:line="244" w:lineRule="auto"/>
              <w:ind w:left="500" w:right="282" w:hanging="168"/>
            </w:pPr>
            <w:r>
              <w:rPr>
                <w:w w:val="80"/>
              </w:rPr>
              <w:t>支出经济</w:t>
            </w:r>
            <w:r>
              <w:rPr>
                <w:w w:val="90"/>
              </w:rPr>
              <w:t>分类</w:t>
            </w:r>
          </w:p>
        </w:tc>
        <w:tc>
          <w:tcPr>
            <w:tcW w:w="1109" w:type="dxa"/>
            <w:tcBorders>
              <w:bottom w:val="single" w:color="auto" w:sz="4" w:space="0"/>
            </w:tcBorders>
            <w:shd w:val="clear" w:color="auto" w:fill="auto"/>
          </w:tcPr>
          <w:p>
            <w:pPr>
              <w:pStyle w:val="15"/>
              <w:autoSpaceDE w:val="0"/>
              <w:autoSpaceDN w:val="0"/>
              <w:spacing w:before="9"/>
              <w:rPr>
                <w:rFonts w:ascii="Times New Roman"/>
                <w:sz w:val="16"/>
              </w:rPr>
            </w:pPr>
          </w:p>
          <w:p>
            <w:pPr>
              <w:pStyle w:val="15"/>
              <w:autoSpaceDE w:val="0"/>
              <w:autoSpaceDN w:val="0"/>
              <w:ind w:left="344" w:right="337"/>
              <w:jc w:val="center"/>
            </w:pPr>
            <w:r>
              <w:rPr>
                <w:w w:val="90"/>
              </w:rPr>
              <w:t>金额</w:t>
            </w:r>
          </w:p>
        </w:tc>
        <w:tc>
          <w:tcPr>
            <w:tcW w:w="4005" w:type="dxa"/>
            <w:gridSpan w:val="3"/>
            <w:tcBorders>
              <w:bottom w:val="single" w:color="auto" w:sz="4" w:space="0"/>
            </w:tcBorders>
            <w:shd w:val="clear" w:color="auto" w:fill="auto"/>
          </w:tcPr>
          <w:p>
            <w:pPr>
              <w:pStyle w:val="15"/>
              <w:autoSpaceDE w:val="0"/>
              <w:autoSpaceDN w:val="0"/>
              <w:spacing w:before="9"/>
              <w:rPr>
                <w:rFonts w:ascii="Times New Roman"/>
                <w:sz w:val="16"/>
              </w:rPr>
            </w:pPr>
          </w:p>
          <w:p>
            <w:pPr>
              <w:pStyle w:val="15"/>
              <w:autoSpaceDE w:val="0"/>
              <w:autoSpaceDN w:val="0"/>
              <w:ind w:left="1320" w:right="1312"/>
              <w:jc w:val="center"/>
            </w:pPr>
            <w:r>
              <w:rPr>
                <w:w w:val="90"/>
              </w:rPr>
              <w:t>测算依据及说明</w:t>
            </w:r>
          </w:p>
        </w:tc>
        <w:tc>
          <w:tcPr>
            <w:tcW w:w="1182" w:type="dxa"/>
            <w:shd w:val="clear" w:color="auto" w:fill="auto"/>
          </w:tcPr>
          <w:p>
            <w:pPr>
              <w:pStyle w:val="15"/>
              <w:autoSpaceDE w:val="0"/>
              <w:autoSpaceDN w:val="0"/>
              <w:spacing w:before="9"/>
              <w:rPr>
                <w:rFonts w:ascii="Times New Roman"/>
                <w:sz w:val="16"/>
              </w:rPr>
            </w:pPr>
          </w:p>
          <w:p>
            <w:pPr>
              <w:pStyle w:val="15"/>
              <w:autoSpaceDE w:val="0"/>
              <w:autoSpaceDN w:val="0"/>
              <w:ind w:left="379" w:right="375"/>
              <w:jc w:val="center"/>
            </w:pPr>
            <w:r>
              <w:rPr>
                <w:w w:val="9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restart"/>
            <w:tcBorders>
              <w:right w:val="single" w:color="auto" w:sz="4" w:space="0"/>
            </w:tcBorders>
            <w:shd w:val="clear" w:color="auto" w:fill="auto"/>
          </w:tcPr>
          <w:p>
            <w:pPr>
              <w:pStyle w:val="15"/>
              <w:autoSpaceDE w:val="0"/>
              <w:autoSpaceDN w:val="0"/>
              <w:rPr>
                <w:rFonts w:ascii="Times New Roman"/>
                <w:sz w:val="16"/>
              </w:rPr>
            </w:pPr>
            <w:r>
              <w:rPr>
                <w:rFonts w:hint="eastAsia" w:ascii="Times New Roman"/>
                <w:sz w:val="16"/>
              </w:rPr>
              <w:t>财政所工作经费</w:t>
            </w:r>
          </w:p>
        </w:tc>
        <w:tc>
          <w:tcPr>
            <w:tcW w:w="1334" w:type="dxa"/>
            <w:vMerge w:val="restart"/>
            <w:tcBorders>
              <w:top w:val="single" w:color="auto" w:sz="4" w:space="0"/>
              <w:left w:val="single" w:color="auto" w:sz="4" w:space="0"/>
              <w:right w:val="single" w:color="auto" w:sz="4" w:space="0"/>
            </w:tcBorders>
            <w:shd w:val="clear" w:color="auto" w:fill="auto"/>
          </w:tcPr>
          <w:p>
            <w:pPr>
              <w:pStyle w:val="15"/>
              <w:autoSpaceDE w:val="0"/>
              <w:autoSpaceDN w:val="0"/>
              <w:rPr>
                <w:rFonts w:ascii="Times New Roman"/>
                <w:sz w:val="16"/>
              </w:rPr>
            </w:pPr>
            <w:r>
              <w:rPr>
                <w:rFonts w:hint="eastAsia" w:ascii="Times New Roman"/>
                <w:sz w:val="16"/>
              </w:rPr>
              <w:t>商品和服务支出</w:t>
            </w:r>
          </w:p>
        </w:tc>
        <w:tc>
          <w:tcPr>
            <w:tcW w:w="1336" w:type="dxa"/>
            <w:tcBorders>
              <w:top w:val="single" w:color="auto" w:sz="4" w:space="0"/>
              <w:left w:val="single" w:color="auto" w:sz="4" w:space="0"/>
              <w:bottom w:val="single" w:color="auto" w:sz="4" w:space="0"/>
              <w:right w:val="single" w:color="auto" w:sz="4" w:space="0"/>
            </w:tcBorders>
            <w:shd w:val="clear" w:color="auto" w:fill="auto"/>
          </w:tcPr>
          <w:p>
            <w:pPr>
              <w:pStyle w:val="15"/>
              <w:autoSpaceDE w:val="0"/>
              <w:autoSpaceDN w:val="0"/>
              <w:rPr>
                <w:rFonts w:ascii="Times New Roman"/>
                <w:sz w:val="16"/>
              </w:rPr>
            </w:pPr>
            <w:r>
              <w:rPr>
                <w:rFonts w:hint="eastAsia"/>
                <w:color w:val="000000"/>
                <w:kern w:val="0"/>
                <w:sz w:val="15"/>
                <w:szCs w:val="15"/>
                <w:lang w:bidi="ar"/>
              </w:rPr>
              <w:t>办公费等</w:t>
            </w:r>
          </w:p>
        </w:tc>
        <w:tc>
          <w:tcPr>
            <w:tcW w:w="1109" w:type="dxa"/>
            <w:tcBorders>
              <w:top w:val="single" w:color="auto" w:sz="4" w:space="0"/>
              <w:left w:val="single" w:color="auto" w:sz="4" w:space="0"/>
              <w:bottom w:val="single" w:color="auto" w:sz="4" w:space="0"/>
              <w:right w:val="single" w:color="auto" w:sz="4" w:space="0"/>
            </w:tcBorders>
            <w:shd w:val="clear" w:color="auto" w:fill="auto"/>
          </w:tcPr>
          <w:p>
            <w:pPr>
              <w:pStyle w:val="15"/>
              <w:autoSpaceDE w:val="0"/>
              <w:autoSpaceDN w:val="0"/>
              <w:rPr>
                <w:rFonts w:ascii="Times New Roman"/>
                <w:sz w:val="16"/>
              </w:rPr>
            </w:pPr>
            <w:r>
              <w:rPr>
                <w:rFonts w:ascii="Times New Roman"/>
                <w:sz w:val="16"/>
              </w:rPr>
              <w:t>20.00</w:t>
            </w:r>
          </w:p>
        </w:tc>
        <w:tc>
          <w:tcPr>
            <w:tcW w:w="4005" w:type="dxa"/>
            <w:gridSpan w:val="3"/>
            <w:tcBorders>
              <w:top w:val="single" w:color="auto" w:sz="4" w:space="0"/>
              <w:left w:val="single" w:color="auto" w:sz="4" w:space="0"/>
              <w:bottom w:val="single" w:color="auto" w:sz="4" w:space="0"/>
              <w:right w:val="single" w:color="auto" w:sz="4" w:space="0"/>
            </w:tcBorders>
            <w:vAlign w:val="center"/>
          </w:tcPr>
          <w:p>
            <w:pPr>
              <w:pStyle w:val="15"/>
              <w:autoSpaceDE w:val="0"/>
              <w:autoSpaceDN w:val="0"/>
              <w:rPr>
                <w:rFonts w:ascii="Times New Roman"/>
                <w:sz w:val="16"/>
              </w:rPr>
            </w:pPr>
            <w:r>
              <w:rPr>
                <w:rFonts w:hint="eastAsia"/>
                <w:color w:val="000000"/>
                <w:kern w:val="0"/>
                <w:sz w:val="18"/>
                <w:szCs w:val="18"/>
                <w:lang w:bidi="ar"/>
              </w:rPr>
              <w:t>根据《湖北省省级基本支出管理办法》《湖北省省级项目支出管理办法》、湖北省培训费管理办法、湖北省公务用车管理办法等测算</w:t>
            </w:r>
          </w:p>
        </w:tc>
        <w:tc>
          <w:tcPr>
            <w:tcW w:w="1182" w:type="dxa"/>
            <w:tcBorders>
              <w:left w:val="single" w:color="auto" w:sz="4" w:space="0"/>
            </w:tcBorders>
            <w:shd w:val="clear" w:color="auto" w:fill="auto"/>
          </w:tcPr>
          <w:p>
            <w:pPr>
              <w:pStyle w:val="15"/>
              <w:autoSpaceDE w:val="0"/>
              <w:autoSpaceDN w:val="0"/>
              <w:rPr>
                <w:rFonts w:ascii="Times New Roman"/>
                <w:sz w:val="16"/>
              </w:rPr>
            </w:pPr>
            <w:r>
              <w:rPr>
                <w:rFonts w:hint="eastAsia" w:ascii="Times New Roman"/>
                <w:sz w:val="16"/>
              </w:rPr>
              <w:t>日常工作经费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auto" w:sz="4" w:space="0"/>
            </w:tcBorders>
            <w:shd w:val="clear" w:color="auto" w:fill="auto"/>
          </w:tcPr>
          <w:p>
            <w:pPr>
              <w:pStyle w:val="15"/>
              <w:autoSpaceDE w:val="0"/>
              <w:autoSpaceDN w:val="0"/>
              <w:rPr>
                <w:rFonts w:ascii="Times New Roman"/>
                <w:sz w:val="16"/>
              </w:rPr>
            </w:pPr>
          </w:p>
        </w:tc>
        <w:tc>
          <w:tcPr>
            <w:tcW w:w="1334" w:type="dxa"/>
            <w:vMerge w:val="continue"/>
            <w:tcBorders>
              <w:left w:val="single" w:color="auto" w:sz="4" w:space="0"/>
              <w:right w:val="single" w:color="auto" w:sz="4" w:space="0"/>
            </w:tcBorders>
            <w:shd w:val="clear" w:color="auto" w:fill="auto"/>
          </w:tcPr>
          <w:p>
            <w:pPr>
              <w:pStyle w:val="15"/>
              <w:autoSpaceDE w:val="0"/>
              <w:autoSpaceDN w:val="0"/>
              <w:rPr>
                <w:rFonts w:ascii="Times New Roman"/>
                <w:sz w:val="16"/>
              </w:rPr>
            </w:pPr>
          </w:p>
        </w:tc>
        <w:tc>
          <w:tcPr>
            <w:tcW w:w="1336" w:type="dxa"/>
            <w:tcBorders>
              <w:top w:val="single" w:color="auto" w:sz="4" w:space="0"/>
              <w:left w:val="single" w:color="auto" w:sz="4" w:space="0"/>
              <w:bottom w:val="single" w:color="auto" w:sz="4" w:space="0"/>
              <w:right w:val="single" w:color="auto" w:sz="4" w:space="0"/>
            </w:tcBorders>
            <w:vAlign w:val="center"/>
          </w:tcPr>
          <w:p>
            <w:pPr>
              <w:pStyle w:val="15"/>
              <w:autoSpaceDE w:val="0"/>
              <w:autoSpaceDN w:val="0"/>
              <w:rPr>
                <w:rFonts w:ascii="Times New Roman"/>
                <w:sz w:val="16"/>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pPr>
              <w:pStyle w:val="15"/>
              <w:autoSpaceDE w:val="0"/>
              <w:autoSpaceDN w:val="0"/>
              <w:rPr>
                <w:rFonts w:ascii="Times New Roman"/>
                <w:sz w:val="16"/>
              </w:rPr>
            </w:pPr>
          </w:p>
        </w:tc>
        <w:tc>
          <w:tcPr>
            <w:tcW w:w="4005" w:type="dxa"/>
            <w:gridSpan w:val="3"/>
            <w:tcBorders>
              <w:top w:val="single" w:color="auto" w:sz="4" w:space="0"/>
              <w:left w:val="single" w:color="auto" w:sz="4" w:space="0"/>
              <w:bottom w:val="single" w:color="auto" w:sz="4" w:space="0"/>
              <w:right w:val="single" w:color="auto" w:sz="4" w:space="0"/>
            </w:tcBorders>
            <w:vAlign w:val="center"/>
          </w:tcPr>
          <w:p>
            <w:pPr>
              <w:pStyle w:val="15"/>
              <w:autoSpaceDE w:val="0"/>
              <w:autoSpaceDN w:val="0"/>
              <w:rPr>
                <w:rFonts w:ascii="Times New Roman"/>
                <w:sz w:val="16"/>
              </w:rPr>
            </w:pPr>
          </w:p>
        </w:tc>
        <w:tc>
          <w:tcPr>
            <w:tcW w:w="1182" w:type="dxa"/>
            <w:tcBorders>
              <w:left w:val="single" w:color="auto" w:sz="4" w:space="0"/>
            </w:tcBorders>
            <w:shd w:val="clear" w:color="auto" w:fill="auto"/>
          </w:tcPr>
          <w:p>
            <w:pPr>
              <w:pStyle w:val="15"/>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auto" w:sz="4" w:space="0"/>
            </w:tcBorders>
            <w:shd w:val="clear" w:color="auto" w:fill="auto"/>
          </w:tcPr>
          <w:p>
            <w:pPr>
              <w:pStyle w:val="15"/>
              <w:autoSpaceDE w:val="0"/>
              <w:autoSpaceDN w:val="0"/>
              <w:rPr>
                <w:rFonts w:ascii="Times New Roman"/>
                <w:sz w:val="16"/>
              </w:rPr>
            </w:pPr>
          </w:p>
        </w:tc>
        <w:tc>
          <w:tcPr>
            <w:tcW w:w="1334" w:type="dxa"/>
            <w:vMerge w:val="continue"/>
            <w:tcBorders>
              <w:left w:val="single" w:color="auto" w:sz="4" w:space="0"/>
              <w:right w:val="single" w:color="auto" w:sz="4" w:space="0"/>
            </w:tcBorders>
            <w:shd w:val="clear" w:color="auto" w:fill="auto"/>
          </w:tcPr>
          <w:p>
            <w:pPr>
              <w:pStyle w:val="15"/>
              <w:autoSpaceDE w:val="0"/>
              <w:autoSpaceDN w:val="0"/>
              <w:rPr>
                <w:rFonts w:ascii="Times New Roman"/>
                <w:sz w:val="16"/>
              </w:rPr>
            </w:pPr>
          </w:p>
        </w:tc>
        <w:tc>
          <w:tcPr>
            <w:tcW w:w="1336" w:type="dxa"/>
            <w:tcBorders>
              <w:top w:val="single" w:color="auto" w:sz="4" w:space="0"/>
              <w:left w:val="single" w:color="auto" w:sz="4" w:space="0"/>
              <w:bottom w:val="single" w:color="auto" w:sz="4" w:space="0"/>
              <w:right w:val="single" w:color="auto" w:sz="4" w:space="0"/>
            </w:tcBorders>
            <w:vAlign w:val="center"/>
          </w:tcPr>
          <w:p>
            <w:pPr>
              <w:pStyle w:val="15"/>
              <w:autoSpaceDE w:val="0"/>
              <w:autoSpaceDN w:val="0"/>
              <w:rPr>
                <w:rFonts w:ascii="Times New Roman"/>
                <w:sz w:val="16"/>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pPr>
              <w:pStyle w:val="15"/>
              <w:autoSpaceDE w:val="0"/>
              <w:autoSpaceDN w:val="0"/>
              <w:rPr>
                <w:rFonts w:ascii="Times New Roman"/>
                <w:sz w:val="16"/>
              </w:rPr>
            </w:pPr>
          </w:p>
        </w:tc>
        <w:tc>
          <w:tcPr>
            <w:tcW w:w="4005" w:type="dxa"/>
            <w:gridSpan w:val="3"/>
            <w:tcBorders>
              <w:top w:val="single" w:color="auto" w:sz="4" w:space="0"/>
              <w:left w:val="single" w:color="auto" w:sz="4" w:space="0"/>
              <w:bottom w:val="single" w:color="auto" w:sz="4" w:space="0"/>
              <w:right w:val="single" w:color="auto" w:sz="4" w:space="0"/>
            </w:tcBorders>
            <w:vAlign w:val="center"/>
          </w:tcPr>
          <w:p>
            <w:pPr>
              <w:pStyle w:val="15"/>
              <w:autoSpaceDE w:val="0"/>
              <w:autoSpaceDN w:val="0"/>
              <w:rPr>
                <w:rFonts w:ascii="Times New Roman"/>
                <w:sz w:val="16"/>
              </w:rPr>
            </w:pPr>
          </w:p>
        </w:tc>
        <w:tc>
          <w:tcPr>
            <w:tcW w:w="1182" w:type="dxa"/>
            <w:tcBorders>
              <w:left w:val="single" w:color="auto" w:sz="4" w:space="0"/>
            </w:tcBorders>
            <w:shd w:val="clear" w:color="auto" w:fill="auto"/>
          </w:tcPr>
          <w:p>
            <w:pPr>
              <w:pStyle w:val="15"/>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auto" w:sz="4" w:space="0"/>
            </w:tcBorders>
            <w:shd w:val="clear" w:color="auto" w:fill="auto"/>
          </w:tcPr>
          <w:p>
            <w:pPr>
              <w:pStyle w:val="15"/>
              <w:autoSpaceDE w:val="0"/>
              <w:autoSpaceDN w:val="0"/>
              <w:rPr>
                <w:rFonts w:ascii="Times New Roman"/>
                <w:sz w:val="16"/>
              </w:rPr>
            </w:pPr>
          </w:p>
        </w:tc>
        <w:tc>
          <w:tcPr>
            <w:tcW w:w="1334" w:type="dxa"/>
            <w:vMerge w:val="continue"/>
            <w:tcBorders>
              <w:left w:val="single" w:color="auto" w:sz="4" w:space="0"/>
              <w:bottom w:val="single" w:color="auto" w:sz="4" w:space="0"/>
              <w:right w:val="single" w:color="auto" w:sz="4" w:space="0"/>
            </w:tcBorders>
            <w:shd w:val="clear" w:color="auto" w:fill="auto"/>
          </w:tcPr>
          <w:p>
            <w:pPr>
              <w:pStyle w:val="15"/>
              <w:autoSpaceDE w:val="0"/>
              <w:autoSpaceDN w:val="0"/>
              <w:rPr>
                <w:rFonts w:ascii="Times New Roman"/>
                <w:sz w:val="16"/>
              </w:rPr>
            </w:pPr>
          </w:p>
        </w:tc>
        <w:tc>
          <w:tcPr>
            <w:tcW w:w="1336" w:type="dxa"/>
            <w:tcBorders>
              <w:top w:val="single" w:color="auto" w:sz="4" w:space="0"/>
              <w:left w:val="single" w:color="auto" w:sz="4" w:space="0"/>
              <w:bottom w:val="single" w:color="auto" w:sz="4" w:space="0"/>
              <w:right w:val="single" w:color="auto" w:sz="4" w:space="0"/>
            </w:tcBorders>
            <w:shd w:val="clear" w:color="auto" w:fill="auto"/>
          </w:tcPr>
          <w:p>
            <w:pPr>
              <w:pStyle w:val="15"/>
              <w:autoSpaceDE w:val="0"/>
              <w:autoSpaceDN w:val="0"/>
              <w:rPr>
                <w:rFonts w:ascii="Times New Roman"/>
                <w:sz w:val="16"/>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pPr>
              <w:pStyle w:val="15"/>
              <w:autoSpaceDE w:val="0"/>
              <w:autoSpaceDN w:val="0"/>
              <w:rPr>
                <w:rFonts w:ascii="Times New Roman"/>
                <w:sz w:val="16"/>
              </w:rPr>
            </w:pPr>
          </w:p>
        </w:tc>
        <w:tc>
          <w:tcPr>
            <w:tcW w:w="4005" w:type="dxa"/>
            <w:gridSpan w:val="3"/>
            <w:tcBorders>
              <w:top w:val="single" w:color="auto" w:sz="4" w:space="0"/>
              <w:left w:val="single" w:color="auto" w:sz="4" w:space="0"/>
              <w:bottom w:val="single" w:color="auto" w:sz="4" w:space="0"/>
              <w:right w:val="single" w:color="auto" w:sz="4" w:space="0"/>
            </w:tcBorders>
            <w:vAlign w:val="center"/>
          </w:tcPr>
          <w:p>
            <w:pPr>
              <w:pStyle w:val="15"/>
              <w:autoSpaceDE w:val="0"/>
              <w:autoSpaceDN w:val="0"/>
              <w:rPr>
                <w:rFonts w:ascii="Times New Roman"/>
                <w:sz w:val="16"/>
              </w:rPr>
            </w:pPr>
          </w:p>
        </w:tc>
        <w:tc>
          <w:tcPr>
            <w:tcW w:w="1182" w:type="dxa"/>
            <w:tcBorders>
              <w:left w:val="single" w:color="auto" w:sz="4" w:space="0"/>
            </w:tcBorders>
            <w:shd w:val="clear" w:color="auto" w:fill="auto"/>
          </w:tcPr>
          <w:p>
            <w:pPr>
              <w:pStyle w:val="15"/>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10300" w:type="dxa"/>
            <w:gridSpan w:val="8"/>
            <w:shd w:val="clear" w:color="auto" w:fill="auto"/>
          </w:tcPr>
          <w:p>
            <w:pPr>
              <w:pStyle w:val="15"/>
              <w:autoSpaceDE w:val="0"/>
              <w:autoSpaceDN w:val="0"/>
              <w:spacing w:before="1" w:line="252" w:lineRule="exact"/>
              <w:ind w:left="4371" w:right="4364"/>
              <w:jc w:val="center"/>
            </w:pPr>
            <w:r>
              <w:rPr>
                <w:w w:val="90"/>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5"/>
              <w:autoSpaceDE w:val="0"/>
              <w:autoSpaceDN w:val="0"/>
              <w:spacing w:before="83"/>
              <w:ind w:left="1125" w:right="1114"/>
              <w:jc w:val="center"/>
            </w:pPr>
            <w:r>
              <w:rPr>
                <w:w w:val="90"/>
              </w:rPr>
              <w:t>品名</w:t>
            </w:r>
          </w:p>
        </w:tc>
        <w:tc>
          <w:tcPr>
            <w:tcW w:w="2445" w:type="dxa"/>
            <w:gridSpan w:val="2"/>
            <w:shd w:val="clear" w:color="auto" w:fill="auto"/>
          </w:tcPr>
          <w:p>
            <w:pPr>
              <w:pStyle w:val="15"/>
              <w:autoSpaceDE w:val="0"/>
              <w:autoSpaceDN w:val="0"/>
              <w:spacing w:before="83"/>
              <w:ind w:left="1013" w:right="1004"/>
              <w:jc w:val="center"/>
            </w:pPr>
            <w:r>
              <w:rPr>
                <w:w w:val="90"/>
              </w:rPr>
              <w:t>数量</w:t>
            </w:r>
          </w:p>
        </w:tc>
        <w:tc>
          <w:tcPr>
            <w:tcW w:w="5187" w:type="dxa"/>
            <w:gridSpan w:val="4"/>
            <w:shd w:val="clear" w:color="auto" w:fill="auto"/>
          </w:tcPr>
          <w:p>
            <w:pPr>
              <w:pStyle w:val="15"/>
              <w:autoSpaceDE w:val="0"/>
              <w:autoSpaceDN w:val="0"/>
              <w:spacing w:before="83"/>
              <w:ind w:left="2383" w:right="2376"/>
              <w:jc w:val="center"/>
            </w:pPr>
            <w:r>
              <w:rPr>
                <w:w w:val="90"/>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5"/>
              <w:autoSpaceDE w:val="0"/>
              <w:autoSpaceDN w:val="0"/>
              <w:rPr>
                <w:rFonts w:ascii="Times New Roman"/>
                <w:sz w:val="16"/>
              </w:rPr>
            </w:pPr>
          </w:p>
        </w:tc>
        <w:tc>
          <w:tcPr>
            <w:tcW w:w="2445" w:type="dxa"/>
            <w:gridSpan w:val="2"/>
            <w:shd w:val="clear" w:color="auto" w:fill="auto"/>
          </w:tcPr>
          <w:p>
            <w:pPr>
              <w:pStyle w:val="15"/>
              <w:autoSpaceDE w:val="0"/>
              <w:autoSpaceDN w:val="0"/>
              <w:rPr>
                <w:rFonts w:ascii="Times New Roman"/>
                <w:sz w:val="16"/>
              </w:rPr>
            </w:pPr>
          </w:p>
        </w:tc>
        <w:tc>
          <w:tcPr>
            <w:tcW w:w="5187" w:type="dxa"/>
            <w:gridSpan w:val="4"/>
            <w:shd w:val="clear" w:color="auto" w:fill="auto"/>
          </w:tcPr>
          <w:p>
            <w:pPr>
              <w:pStyle w:val="15"/>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jc w:val="center"/>
        </w:trPr>
        <w:tc>
          <w:tcPr>
            <w:tcW w:w="2668" w:type="dxa"/>
            <w:gridSpan w:val="2"/>
            <w:shd w:val="clear" w:color="auto" w:fill="auto"/>
          </w:tcPr>
          <w:p>
            <w:pPr>
              <w:pStyle w:val="15"/>
              <w:autoSpaceDE w:val="0"/>
              <w:autoSpaceDN w:val="0"/>
              <w:rPr>
                <w:rFonts w:ascii="Times New Roman"/>
                <w:sz w:val="16"/>
              </w:rPr>
            </w:pPr>
          </w:p>
        </w:tc>
        <w:tc>
          <w:tcPr>
            <w:tcW w:w="2445" w:type="dxa"/>
            <w:gridSpan w:val="2"/>
            <w:shd w:val="clear" w:color="auto" w:fill="auto"/>
          </w:tcPr>
          <w:p>
            <w:pPr>
              <w:pStyle w:val="15"/>
              <w:autoSpaceDE w:val="0"/>
              <w:autoSpaceDN w:val="0"/>
              <w:rPr>
                <w:rFonts w:ascii="Times New Roman"/>
                <w:sz w:val="16"/>
              </w:rPr>
            </w:pPr>
          </w:p>
        </w:tc>
        <w:tc>
          <w:tcPr>
            <w:tcW w:w="5187" w:type="dxa"/>
            <w:gridSpan w:val="4"/>
            <w:shd w:val="clear" w:color="auto" w:fill="auto"/>
          </w:tcPr>
          <w:p>
            <w:pPr>
              <w:pStyle w:val="15"/>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jc w:val="center"/>
        </w:trPr>
        <w:tc>
          <w:tcPr>
            <w:tcW w:w="10300" w:type="dxa"/>
            <w:gridSpan w:val="8"/>
            <w:shd w:val="clear" w:color="auto" w:fill="auto"/>
          </w:tcPr>
          <w:p>
            <w:pPr>
              <w:pStyle w:val="15"/>
              <w:autoSpaceDE w:val="0"/>
              <w:autoSpaceDN w:val="0"/>
              <w:spacing w:before="46"/>
              <w:ind w:left="4373" w:right="4364"/>
              <w:jc w:val="center"/>
            </w:pPr>
            <w:r>
              <w:rPr>
                <w:w w:val="90"/>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5"/>
              <w:autoSpaceDE w:val="0"/>
              <w:autoSpaceDN w:val="0"/>
              <w:spacing w:before="81"/>
              <w:ind w:left="1125" w:right="1114"/>
              <w:jc w:val="center"/>
            </w:pPr>
            <w:r>
              <w:rPr>
                <w:w w:val="90"/>
              </w:rPr>
              <w:t>名称</w:t>
            </w:r>
          </w:p>
        </w:tc>
        <w:tc>
          <w:tcPr>
            <w:tcW w:w="7632" w:type="dxa"/>
            <w:gridSpan w:val="6"/>
            <w:tcBorders>
              <w:bottom w:val="single" w:color="auto" w:sz="4" w:space="0"/>
            </w:tcBorders>
            <w:shd w:val="clear" w:color="auto" w:fill="auto"/>
          </w:tcPr>
          <w:p>
            <w:pPr>
              <w:pStyle w:val="15"/>
              <w:autoSpaceDE w:val="0"/>
              <w:autoSpaceDN w:val="0"/>
              <w:spacing w:before="81"/>
              <w:ind w:left="3416" w:right="3409"/>
              <w:jc w:val="center"/>
            </w:pPr>
            <w:r>
              <w:rPr>
                <w:w w:val="90"/>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vMerge w:val="restart"/>
            <w:tcBorders>
              <w:right w:val="single" w:color="auto" w:sz="4" w:space="0"/>
            </w:tcBorders>
            <w:shd w:val="clear" w:color="auto" w:fill="auto"/>
          </w:tcPr>
          <w:p>
            <w:pPr>
              <w:pStyle w:val="15"/>
              <w:autoSpaceDE w:val="0"/>
              <w:autoSpaceDN w:val="0"/>
              <w:rPr>
                <w:rFonts w:ascii="Times New Roman"/>
                <w:sz w:val="16"/>
              </w:rPr>
            </w:pPr>
            <w:r>
              <w:rPr>
                <w:rFonts w:hint="eastAsia" w:ascii="Times New Roman"/>
                <w:sz w:val="16"/>
              </w:rPr>
              <w:t>财政所工作经费</w:t>
            </w:r>
          </w:p>
        </w:tc>
        <w:tc>
          <w:tcPr>
            <w:tcW w:w="7632" w:type="dxa"/>
            <w:gridSpan w:val="6"/>
            <w:tcBorders>
              <w:top w:val="single" w:color="auto" w:sz="4" w:space="0"/>
              <w:left w:val="single" w:color="auto" w:sz="4" w:space="0"/>
              <w:bottom w:val="single" w:color="auto" w:sz="4" w:space="0"/>
              <w:right w:val="single" w:color="auto" w:sz="4" w:space="0"/>
            </w:tcBorders>
            <w:vAlign w:val="center"/>
          </w:tcPr>
          <w:p>
            <w:pPr>
              <w:pStyle w:val="15"/>
              <w:autoSpaceDE w:val="0"/>
              <w:autoSpaceDN w:val="0"/>
              <w:rPr>
                <w:rFonts w:ascii="Times New Roman"/>
                <w:sz w:val="16"/>
              </w:rPr>
            </w:pPr>
            <w:r>
              <w:rPr>
                <w:rFonts w:hint="eastAsia"/>
                <w:color w:val="000000"/>
                <w:kern w:val="0"/>
                <w:sz w:val="18"/>
                <w:szCs w:val="18"/>
                <w:lang w:bidi="ar"/>
              </w:rPr>
              <w:t>事业运行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vMerge w:val="continue"/>
            <w:tcBorders>
              <w:right w:val="single" w:color="auto" w:sz="4" w:space="0"/>
            </w:tcBorders>
            <w:shd w:val="clear" w:color="auto" w:fill="auto"/>
          </w:tcPr>
          <w:p>
            <w:pPr>
              <w:pStyle w:val="15"/>
              <w:autoSpaceDE w:val="0"/>
              <w:autoSpaceDN w:val="0"/>
              <w:rPr>
                <w:rFonts w:ascii="Times New Roman"/>
                <w:sz w:val="16"/>
              </w:rPr>
            </w:pPr>
          </w:p>
        </w:tc>
        <w:tc>
          <w:tcPr>
            <w:tcW w:w="7632" w:type="dxa"/>
            <w:gridSpan w:val="6"/>
            <w:tcBorders>
              <w:top w:val="single" w:color="auto" w:sz="4" w:space="0"/>
              <w:left w:val="single" w:color="auto" w:sz="4" w:space="0"/>
              <w:bottom w:val="single" w:color="auto" w:sz="4" w:space="0"/>
              <w:right w:val="single" w:color="auto" w:sz="4" w:space="0"/>
            </w:tcBorders>
            <w:vAlign w:val="center"/>
          </w:tcPr>
          <w:p>
            <w:pPr>
              <w:pStyle w:val="15"/>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vMerge w:val="continue"/>
            <w:shd w:val="clear" w:color="auto" w:fill="auto"/>
          </w:tcPr>
          <w:p>
            <w:pPr>
              <w:pStyle w:val="15"/>
              <w:autoSpaceDE w:val="0"/>
              <w:autoSpaceDN w:val="0"/>
              <w:rPr>
                <w:rFonts w:ascii="Times New Roman"/>
                <w:sz w:val="16"/>
              </w:rPr>
            </w:pPr>
          </w:p>
        </w:tc>
        <w:tc>
          <w:tcPr>
            <w:tcW w:w="7632" w:type="dxa"/>
            <w:gridSpan w:val="6"/>
            <w:tcBorders>
              <w:top w:val="single" w:color="auto" w:sz="4" w:space="0"/>
              <w:left w:val="single" w:color="000000" w:sz="4" w:space="0"/>
              <w:bottom w:val="single" w:color="000000" w:sz="4" w:space="0"/>
              <w:right w:val="single" w:color="000000" w:sz="4" w:space="0"/>
            </w:tcBorders>
            <w:vAlign w:val="center"/>
          </w:tcPr>
          <w:p>
            <w:pPr>
              <w:pStyle w:val="15"/>
              <w:autoSpaceDE w:val="0"/>
              <w:autoSpaceDN w:val="0"/>
              <w:jc w:val="left"/>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jc w:val="center"/>
        </w:trPr>
        <w:tc>
          <w:tcPr>
            <w:tcW w:w="2668" w:type="dxa"/>
            <w:gridSpan w:val="2"/>
            <w:shd w:val="clear" w:color="auto" w:fill="auto"/>
          </w:tcPr>
          <w:p>
            <w:pPr>
              <w:pStyle w:val="15"/>
              <w:autoSpaceDE w:val="0"/>
              <w:autoSpaceDN w:val="0"/>
              <w:rPr>
                <w:rFonts w:ascii="Times New Roman"/>
                <w:sz w:val="16"/>
              </w:rPr>
            </w:pPr>
            <w:bookmarkStart w:id="0" w:name="_Hlk127778132"/>
          </w:p>
        </w:tc>
        <w:tc>
          <w:tcPr>
            <w:tcW w:w="7632" w:type="dxa"/>
            <w:gridSpan w:val="6"/>
            <w:shd w:val="clear" w:color="auto" w:fill="auto"/>
          </w:tcPr>
          <w:p>
            <w:pPr>
              <w:pStyle w:val="15"/>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0300" w:type="dxa"/>
            <w:gridSpan w:val="8"/>
            <w:tcBorders>
              <w:bottom w:val="single" w:color="000000" w:sz="4" w:space="0"/>
            </w:tcBorders>
            <w:shd w:val="clear" w:color="auto" w:fill="auto"/>
          </w:tcPr>
          <w:p>
            <w:pPr>
              <w:pStyle w:val="15"/>
              <w:autoSpaceDE w:val="0"/>
              <w:autoSpaceDN w:val="0"/>
              <w:spacing w:before="59"/>
              <w:ind w:left="4373" w:right="4364"/>
              <w:jc w:val="center"/>
            </w:pPr>
            <w:r>
              <w:rPr>
                <w:w w:val="90"/>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shd w:val="clear" w:color="auto" w:fill="auto"/>
          </w:tcPr>
          <w:p>
            <w:pPr>
              <w:pStyle w:val="15"/>
              <w:autoSpaceDE w:val="0"/>
              <w:autoSpaceDN w:val="0"/>
              <w:spacing w:before="60"/>
              <w:ind w:left="268" w:right="260"/>
              <w:jc w:val="center"/>
            </w:pPr>
            <w:r>
              <w:rPr>
                <w:w w:val="90"/>
              </w:rPr>
              <w:t>目标名称</w:t>
            </w:r>
          </w:p>
        </w:tc>
        <w:tc>
          <w:tcPr>
            <w:tcW w:w="1334" w:type="dxa"/>
            <w:shd w:val="clear" w:color="auto" w:fill="auto"/>
          </w:tcPr>
          <w:p>
            <w:pPr>
              <w:pStyle w:val="15"/>
              <w:autoSpaceDE w:val="0"/>
              <w:autoSpaceDN w:val="0"/>
              <w:spacing w:before="60"/>
              <w:ind w:left="332"/>
            </w:pPr>
            <w:r>
              <w:rPr>
                <w:w w:val="90"/>
              </w:rPr>
              <w:t>一级指标</w:t>
            </w:r>
          </w:p>
        </w:tc>
        <w:tc>
          <w:tcPr>
            <w:tcW w:w="1336" w:type="dxa"/>
            <w:shd w:val="clear" w:color="auto" w:fill="auto"/>
          </w:tcPr>
          <w:p>
            <w:pPr>
              <w:pStyle w:val="15"/>
              <w:autoSpaceDE w:val="0"/>
              <w:autoSpaceDN w:val="0"/>
              <w:spacing w:before="60"/>
              <w:ind w:left="332"/>
            </w:pPr>
            <w:r>
              <w:rPr>
                <w:w w:val="90"/>
              </w:rPr>
              <w:t>二级指标</w:t>
            </w:r>
          </w:p>
        </w:tc>
        <w:tc>
          <w:tcPr>
            <w:tcW w:w="2444" w:type="dxa"/>
            <w:gridSpan w:val="2"/>
            <w:shd w:val="clear" w:color="auto" w:fill="auto"/>
          </w:tcPr>
          <w:p>
            <w:pPr>
              <w:pStyle w:val="15"/>
              <w:autoSpaceDE w:val="0"/>
              <w:autoSpaceDN w:val="0"/>
              <w:spacing w:before="60"/>
              <w:ind w:left="823" w:right="815"/>
              <w:jc w:val="center"/>
            </w:pPr>
            <w:r>
              <w:rPr>
                <w:w w:val="90"/>
              </w:rPr>
              <w:t>三级指标</w:t>
            </w:r>
          </w:p>
        </w:tc>
        <w:tc>
          <w:tcPr>
            <w:tcW w:w="1335" w:type="dxa"/>
            <w:shd w:val="clear" w:color="auto" w:fill="auto"/>
          </w:tcPr>
          <w:p>
            <w:pPr>
              <w:pStyle w:val="15"/>
              <w:autoSpaceDE w:val="0"/>
              <w:autoSpaceDN w:val="0"/>
              <w:spacing w:before="60"/>
              <w:ind w:left="266" w:right="260"/>
              <w:jc w:val="center"/>
            </w:pPr>
            <w:r>
              <w:rPr>
                <w:w w:val="90"/>
              </w:rPr>
              <w:t>指标值</w:t>
            </w:r>
          </w:p>
        </w:tc>
        <w:tc>
          <w:tcPr>
            <w:tcW w:w="2517" w:type="dxa"/>
            <w:gridSpan w:val="2"/>
            <w:shd w:val="clear" w:color="auto" w:fill="auto"/>
          </w:tcPr>
          <w:p>
            <w:pPr>
              <w:pStyle w:val="15"/>
              <w:autoSpaceDE w:val="0"/>
              <w:autoSpaceDN w:val="0"/>
              <w:spacing w:before="60"/>
              <w:ind w:left="671"/>
            </w:pPr>
            <w:r>
              <w:rPr>
                <w:w w:val="90"/>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0" w:hRule="atLeast"/>
          <w:jc w:val="center"/>
        </w:trPr>
        <w:tc>
          <w:tcPr>
            <w:tcW w:w="1334" w:type="dxa"/>
            <w:vMerge w:val="restart"/>
            <w:tcBorders>
              <w:top w:val="single" w:color="000000" w:sz="4" w:space="0"/>
              <w:bottom w:val="single" w:color="000000" w:sz="4" w:space="0"/>
              <w:right w:val="single" w:color="000000" w:sz="4" w:space="0"/>
            </w:tcBorders>
            <w:shd w:val="clear" w:color="auto" w:fill="auto"/>
          </w:tcPr>
          <w:p>
            <w:pPr>
              <w:pStyle w:val="15"/>
              <w:autoSpaceDE w:val="0"/>
              <w:autoSpaceDN w:val="0"/>
              <w:rPr>
                <w:rFonts w:ascii="Times New Roman"/>
                <w:sz w:val="16"/>
              </w:rPr>
            </w:pPr>
            <w:r>
              <w:rPr>
                <w:rFonts w:hint="eastAsia" w:ascii="Times New Roman"/>
                <w:sz w:val="16"/>
              </w:rPr>
              <w:t>财政所工作经费</w:t>
            </w:r>
          </w:p>
        </w:tc>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tcPr>
          <w:p>
            <w:pPr>
              <w:pStyle w:val="15"/>
              <w:autoSpaceDE w:val="0"/>
              <w:autoSpaceDN w:val="0"/>
              <w:rPr>
                <w:rFonts w:ascii="Times New Roman"/>
                <w:sz w:val="16"/>
              </w:rPr>
            </w:pPr>
            <w:r>
              <w:rPr>
                <w:rFonts w:hint="eastAsia" w:ascii="Times New Roman"/>
                <w:sz w:val="16"/>
              </w:rPr>
              <w:t>产出指标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rFonts w:ascii="Times New Roman"/>
                <w:sz w:val="16"/>
              </w:rPr>
            </w:pPr>
            <w:r>
              <w:rPr>
                <w:rFonts w:hint="eastAsia"/>
                <w:color w:val="000000"/>
                <w:kern w:val="0"/>
                <w:sz w:val="18"/>
                <w:szCs w:val="18"/>
                <w:lang w:bidi="ar"/>
              </w:rPr>
              <w:t>数量指标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rFonts w:ascii="Times New Roman"/>
                <w:sz w:val="16"/>
              </w:rPr>
            </w:pPr>
            <w:r>
              <w:rPr>
                <w:rFonts w:hint="eastAsia"/>
                <w:color w:val="000000"/>
                <w:kern w:val="0"/>
                <w:sz w:val="18"/>
                <w:szCs w:val="18"/>
                <w:lang w:bidi="ar"/>
              </w:rPr>
              <w:t>项目执行数据的及时性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rFonts w:ascii="Times New Roman"/>
                <w:sz w:val="16"/>
              </w:rPr>
            </w:pPr>
            <w:r>
              <w:rPr>
                <w:rFonts w:hint="eastAsia"/>
                <w:color w:val="000000"/>
                <w:kern w:val="0"/>
                <w:sz w:val="18"/>
                <w:szCs w:val="18"/>
                <w:lang w:bidi="ar"/>
              </w:rPr>
              <w:t>100%</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rFonts w:ascii="Times New Roman"/>
                <w:sz w:val="16"/>
              </w:rPr>
            </w:pPr>
            <w:r>
              <w:rPr>
                <w:rFonts w:hint="eastAsia"/>
                <w:color w:val="000000"/>
                <w:kern w:val="0"/>
                <w:sz w:val="18"/>
                <w:szCs w:val="18"/>
                <w:lang w:bidi="ar"/>
              </w:rPr>
              <w:t>1、组织财政收入均衡入库；2、街道绩效目标编制覆盖面；3、保障教育、社会保障、文化、医疗卫生、农林水等民生资金保障力度，预算资金保障率达到100%。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tcBorders>
              <w:top w:val="single" w:color="000000" w:sz="4" w:space="0"/>
              <w:bottom w:val="single" w:color="000000" w:sz="4" w:space="0"/>
              <w:right w:val="single" w:color="000000" w:sz="4" w:space="0"/>
            </w:tcBorders>
            <w:shd w:val="clear" w:color="auto" w:fill="auto"/>
          </w:tcPr>
          <w:p>
            <w:pPr>
              <w:pStyle w:val="15"/>
              <w:autoSpaceDE w:val="0"/>
              <w:autoSpaceDN w:val="0"/>
              <w:rPr>
                <w:rFonts w:ascii="Times New Roman"/>
                <w:sz w:val="16"/>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Pr>
          <w:p>
            <w:pPr>
              <w:pStyle w:val="15"/>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rFonts w:ascii="Times New Roman"/>
                <w:sz w:val="16"/>
              </w:rPr>
            </w:pPr>
            <w:r>
              <w:rPr>
                <w:rFonts w:hint="eastAsia"/>
                <w:color w:val="000000"/>
                <w:kern w:val="0"/>
                <w:sz w:val="18"/>
                <w:szCs w:val="18"/>
                <w:lang w:bidi="ar"/>
              </w:rPr>
              <w:t>质量指标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rFonts w:ascii="Times New Roman"/>
                <w:sz w:val="16"/>
              </w:rPr>
            </w:pPr>
            <w:r>
              <w:rPr>
                <w:rFonts w:hint="eastAsia"/>
                <w:color w:val="000000"/>
                <w:kern w:val="0"/>
                <w:sz w:val="18"/>
                <w:szCs w:val="18"/>
                <w:lang w:bidi="ar"/>
              </w:rPr>
              <w:t>项目可控性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rFonts w:ascii="Times New Roman"/>
                <w:sz w:val="16"/>
              </w:rPr>
            </w:pPr>
            <w:r>
              <w:rPr>
                <w:rFonts w:hint="eastAsia"/>
                <w:color w:val="000000"/>
                <w:kern w:val="0"/>
                <w:sz w:val="18"/>
                <w:szCs w:val="18"/>
                <w:lang w:bidi="ar"/>
              </w:rPr>
              <w:t>100%</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rFonts w:ascii="Times New Roman"/>
                <w:sz w:val="16"/>
              </w:rPr>
            </w:pPr>
            <w:r>
              <w:rPr>
                <w:rFonts w:hint="eastAsia"/>
                <w:color w:val="000000"/>
                <w:kern w:val="0"/>
                <w:sz w:val="18"/>
                <w:szCs w:val="18"/>
                <w:lang w:bidi="ar"/>
              </w:rPr>
              <w:t>1、预决算信息公开；2、街道成立专班专人负责管理。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tcBorders>
              <w:top w:val="single" w:color="000000" w:sz="4" w:space="0"/>
              <w:bottom w:val="single" w:color="000000" w:sz="4" w:space="0"/>
              <w:right w:val="single" w:color="000000" w:sz="4" w:space="0"/>
            </w:tcBorders>
            <w:shd w:val="clear" w:color="auto" w:fill="auto"/>
          </w:tcPr>
          <w:p>
            <w:pPr>
              <w:pStyle w:val="15"/>
              <w:autoSpaceDE w:val="0"/>
              <w:autoSpaceDN w:val="0"/>
              <w:rPr>
                <w:rFonts w:ascii="Times New Roman"/>
                <w:sz w:val="16"/>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Pr>
          <w:p>
            <w:pPr>
              <w:pStyle w:val="15"/>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rFonts w:ascii="Times New Roman"/>
                <w:sz w:val="16"/>
              </w:rPr>
            </w:pPr>
            <w:r>
              <w:rPr>
                <w:rFonts w:hint="eastAsia"/>
                <w:color w:val="000000"/>
                <w:kern w:val="0"/>
                <w:sz w:val="18"/>
                <w:szCs w:val="18"/>
                <w:lang w:bidi="ar"/>
              </w:rPr>
              <w:t>时效指标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rFonts w:ascii="Times New Roman"/>
                <w:sz w:val="16"/>
              </w:rPr>
            </w:pPr>
            <w:r>
              <w:rPr>
                <w:rFonts w:hint="eastAsia"/>
                <w:color w:val="000000"/>
                <w:kern w:val="0"/>
                <w:sz w:val="18"/>
                <w:szCs w:val="18"/>
                <w:lang w:bidi="ar"/>
              </w:rPr>
              <w:t>到位及时率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rFonts w:ascii="Times New Roman"/>
                <w:sz w:val="16"/>
              </w:rPr>
            </w:pPr>
            <w:r>
              <w:rPr>
                <w:rFonts w:hint="eastAsia"/>
                <w:color w:val="000000"/>
                <w:kern w:val="0"/>
                <w:sz w:val="18"/>
                <w:szCs w:val="18"/>
                <w:lang w:bidi="ar"/>
              </w:rPr>
              <w:t>100%</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rFonts w:ascii="Times New Roman"/>
                <w:sz w:val="16"/>
              </w:rPr>
            </w:pPr>
            <w:r>
              <w:rPr>
                <w:rFonts w:hint="eastAsia"/>
                <w:color w:val="000000"/>
                <w:kern w:val="0"/>
                <w:sz w:val="18"/>
                <w:szCs w:val="18"/>
                <w:lang w:bidi="ar"/>
              </w:rPr>
              <w:t>按时完成年度财政收入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shd w:val="clear" w:color="auto" w:fill="auto"/>
          </w:tcPr>
          <w:p>
            <w:pPr>
              <w:pStyle w:val="15"/>
              <w:autoSpaceDE w:val="0"/>
              <w:autoSpaceDN w:val="0"/>
              <w:rPr>
                <w:rFonts w:ascii="Times New Roman"/>
                <w:sz w:val="16"/>
              </w:rPr>
            </w:pPr>
          </w:p>
        </w:tc>
        <w:tc>
          <w:tcPr>
            <w:tcW w:w="1334" w:type="dxa"/>
            <w:vMerge w:val="restart"/>
            <w:shd w:val="clear" w:color="auto" w:fill="auto"/>
          </w:tcPr>
          <w:p>
            <w:pPr>
              <w:pStyle w:val="15"/>
              <w:autoSpaceDE w:val="0"/>
              <w:autoSpaceDN w:val="0"/>
              <w:rPr>
                <w:rFonts w:ascii="Times New Roman"/>
                <w:sz w:val="16"/>
              </w:rPr>
            </w:pPr>
            <w:r>
              <w:rPr>
                <w:rFonts w:hint="eastAsia" w:ascii="Times New Roman"/>
                <w:sz w:val="16"/>
              </w:rPr>
              <w:t>效果指标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rFonts w:ascii="Times New Roman"/>
                <w:sz w:val="16"/>
              </w:rPr>
            </w:pPr>
            <w:r>
              <w:rPr>
                <w:rFonts w:hint="eastAsia"/>
                <w:color w:val="000000"/>
                <w:kern w:val="0"/>
                <w:sz w:val="16"/>
                <w:szCs w:val="16"/>
                <w:lang w:bidi="ar"/>
              </w:rPr>
              <w:t>经济效益</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rFonts w:ascii="Times New Roman"/>
                <w:sz w:val="16"/>
              </w:rPr>
            </w:pPr>
            <w:r>
              <w:rPr>
                <w:rFonts w:hint="eastAsia"/>
                <w:color w:val="000000"/>
                <w:kern w:val="0"/>
                <w:sz w:val="16"/>
                <w:szCs w:val="16"/>
                <w:lang w:bidi="ar"/>
              </w:rPr>
              <w:t>经济效益率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rFonts w:ascii="Times New Roman"/>
                <w:sz w:val="16"/>
              </w:rPr>
            </w:pPr>
            <w:r>
              <w:rPr>
                <w:rFonts w:hint="eastAsia"/>
                <w:color w:val="000000"/>
                <w:kern w:val="0"/>
                <w:sz w:val="16"/>
                <w:szCs w:val="16"/>
                <w:lang w:bidi="ar"/>
              </w:rPr>
              <w:t>万元</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rFonts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shd w:val="clear" w:color="auto" w:fill="auto"/>
          </w:tcPr>
          <w:p>
            <w:pPr>
              <w:pStyle w:val="15"/>
              <w:autoSpaceDE w:val="0"/>
              <w:autoSpaceDN w:val="0"/>
              <w:rPr>
                <w:rFonts w:ascii="Times New Roman"/>
                <w:sz w:val="16"/>
              </w:rPr>
            </w:pPr>
          </w:p>
        </w:tc>
        <w:tc>
          <w:tcPr>
            <w:tcW w:w="1334" w:type="dxa"/>
            <w:vMerge w:val="continue"/>
            <w:shd w:val="clear" w:color="auto" w:fill="auto"/>
          </w:tcPr>
          <w:p>
            <w:pPr>
              <w:pStyle w:val="15"/>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rFonts w:ascii="Times New Roman"/>
                <w:sz w:val="16"/>
              </w:rPr>
            </w:pPr>
            <w:r>
              <w:rPr>
                <w:rFonts w:hint="eastAsia"/>
                <w:color w:val="000000"/>
                <w:kern w:val="0"/>
                <w:sz w:val="16"/>
                <w:szCs w:val="16"/>
                <w:lang w:bidi="ar"/>
              </w:rPr>
              <w:t>社会效益指标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rFonts w:ascii="Times New Roman"/>
                <w:sz w:val="16"/>
              </w:rPr>
            </w:pPr>
            <w:r>
              <w:rPr>
                <w:rFonts w:hint="eastAsia"/>
                <w:color w:val="000000"/>
                <w:kern w:val="0"/>
                <w:sz w:val="16"/>
                <w:szCs w:val="16"/>
                <w:lang w:bidi="ar"/>
              </w:rPr>
              <w:t>社会效益率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rFonts w:ascii="Times New Roman"/>
                <w:sz w:val="16"/>
              </w:rPr>
            </w:pPr>
            <w:r>
              <w:rPr>
                <w:rFonts w:hint="eastAsia"/>
                <w:color w:val="000000"/>
                <w:kern w:val="0"/>
                <w:sz w:val="16"/>
                <w:szCs w:val="16"/>
                <w:lang w:bidi="ar"/>
              </w:rPr>
              <w:t>顺利</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rFonts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shd w:val="clear" w:color="auto" w:fill="auto"/>
          </w:tcPr>
          <w:p>
            <w:pPr>
              <w:pStyle w:val="15"/>
              <w:autoSpaceDE w:val="0"/>
              <w:autoSpaceDN w:val="0"/>
              <w:rPr>
                <w:rFonts w:ascii="Times New Roman"/>
                <w:sz w:val="16"/>
              </w:rPr>
            </w:pPr>
          </w:p>
        </w:tc>
        <w:tc>
          <w:tcPr>
            <w:tcW w:w="1334" w:type="dxa"/>
            <w:vMerge w:val="continue"/>
            <w:shd w:val="clear" w:color="auto" w:fill="auto"/>
          </w:tcPr>
          <w:p>
            <w:pPr>
              <w:pStyle w:val="15"/>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rFonts w:ascii="Times New Roman"/>
                <w:sz w:val="16"/>
              </w:rPr>
            </w:pPr>
            <w:r>
              <w:rPr>
                <w:rFonts w:hint="eastAsia"/>
                <w:color w:val="000000"/>
                <w:kern w:val="0"/>
                <w:sz w:val="16"/>
                <w:szCs w:val="16"/>
                <w:lang w:bidi="ar"/>
              </w:rPr>
              <w:t>满意度指标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rFonts w:ascii="Times New Roman"/>
                <w:sz w:val="16"/>
              </w:rPr>
            </w:pPr>
            <w:r>
              <w:rPr>
                <w:rFonts w:hint="eastAsia"/>
                <w:color w:val="000000"/>
                <w:kern w:val="0"/>
                <w:sz w:val="16"/>
                <w:szCs w:val="16"/>
                <w:lang w:bidi="ar"/>
              </w:rPr>
              <w:t>群众满意率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rFonts w:ascii="Times New Roman"/>
                <w:sz w:val="16"/>
              </w:rPr>
            </w:pPr>
            <w:r>
              <w:rPr>
                <w:rFonts w:hint="eastAsia"/>
                <w:color w:val="000000"/>
                <w:kern w:val="0"/>
                <w:sz w:val="22"/>
                <w:szCs w:val="22"/>
                <w:lang w:bidi="ar"/>
              </w:rPr>
              <w:t>99%</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rFonts w:ascii="Times New Roman"/>
                <w:sz w:val="16"/>
              </w:rPr>
            </w:pPr>
            <w:r>
              <w:rPr>
                <w:rFonts w:hint="eastAsia"/>
                <w:color w:val="000000"/>
                <w:kern w:val="0"/>
                <w:sz w:val="16"/>
                <w:szCs w:val="16"/>
                <w:lang w:bidi="ar"/>
              </w:rPr>
              <w:t>服务对象满意度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10300" w:type="dxa"/>
            <w:gridSpan w:val="8"/>
            <w:shd w:val="clear" w:color="auto" w:fill="auto"/>
          </w:tcPr>
          <w:p>
            <w:pPr>
              <w:pStyle w:val="15"/>
              <w:autoSpaceDE w:val="0"/>
              <w:autoSpaceDN w:val="0"/>
              <w:spacing w:before="9" w:line="261" w:lineRule="exact"/>
              <w:ind w:left="4373" w:right="4364"/>
              <w:jc w:val="center"/>
            </w:pPr>
            <w:r>
              <w:rPr>
                <w:w w:val="90"/>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restart"/>
            <w:shd w:val="clear" w:color="auto" w:fill="auto"/>
          </w:tcPr>
          <w:p>
            <w:pPr>
              <w:pStyle w:val="15"/>
              <w:autoSpaceDE w:val="0"/>
              <w:autoSpaceDN w:val="0"/>
              <w:rPr>
                <w:rFonts w:ascii="Times New Roman"/>
                <w:sz w:val="20"/>
              </w:rPr>
            </w:pPr>
          </w:p>
          <w:p>
            <w:pPr>
              <w:pStyle w:val="15"/>
              <w:autoSpaceDE w:val="0"/>
              <w:autoSpaceDN w:val="0"/>
              <w:spacing w:before="136"/>
              <w:ind w:left="331"/>
            </w:pPr>
            <w:r>
              <w:rPr>
                <w:w w:val="90"/>
              </w:rPr>
              <w:t>目标名称</w:t>
            </w:r>
          </w:p>
        </w:tc>
        <w:tc>
          <w:tcPr>
            <w:tcW w:w="1334" w:type="dxa"/>
            <w:vMerge w:val="restart"/>
            <w:shd w:val="clear" w:color="auto" w:fill="auto"/>
          </w:tcPr>
          <w:p>
            <w:pPr>
              <w:pStyle w:val="15"/>
              <w:autoSpaceDE w:val="0"/>
              <w:autoSpaceDN w:val="0"/>
              <w:rPr>
                <w:rFonts w:ascii="Times New Roman"/>
                <w:sz w:val="20"/>
              </w:rPr>
            </w:pPr>
          </w:p>
          <w:p>
            <w:pPr>
              <w:pStyle w:val="15"/>
              <w:autoSpaceDE w:val="0"/>
              <w:autoSpaceDN w:val="0"/>
              <w:spacing w:before="136"/>
              <w:ind w:left="332"/>
            </w:pPr>
            <w:r>
              <w:rPr>
                <w:w w:val="90"/>
              </w:rPr>
              <w:t>一级指标</w:t>
            </w:r>
          </w:p>
        </w:tc>
        <w:tc>
          <w:tcPr>
            <w:tcW w:w="1336" w:type="dxa"/>
            <w:vMerge w:val="restart"/>
            <w:shd w:val="clear" w:color="auto" w:fill="auto"/>
          </w:tcPr>
          <w:p>
            <w:pPr>
              <w:pStyle w:val="15"/>
              <w:autoSpaceDE w:val="0"/>
              <w:autoSpaceDN w:val="0"/>
              <w:rPr>
                <w:rFonts w:ascii="Times New Roman"/>
                <w:sz w:val="20"/>
              </w:rPr>
            </w:pPr>
          </w:p>
          <w:p>
            <w:pPr>
              <w:pStyle w:val="15"/>
              <w:autoSpaceDE w:val="0"/>
              <w:autoSpaceDN w:val="0"/>
              <w:spacing w:before="136"/>
              <w:ind w:left="332"/>
            </w:pPr>
            <w:r>
              <w:rPr>
                <w:w w:val="90"/>
              </w:rPr>
              <w:t>二级指标</w:t>
            </w:r>
          </w:p>
        </w:tc>
        <w:tc>
          <w:tcPr>
            <w:tcW w:w="1109" w:type="dxa"/>
            <w:vMerge w:val="restart"/>
            <w:shd w:val="clear" w:color="auto" w:fill="auto"/>
          </w:tcPr>
          <w:p>
            <w:pPr>
              <w:pStyle w:val="15"/>
              <w:autoSpaceDE w:val="0"/>
              <w:autoSpaceDN w:val="0"/>
              <w:spacing w:before="2"/>
              <w:rPr>
                <w:rFonts w:ascii="Times New Roman"/>
                <w:sz w:val="20"/>
              </w:rPr>
            </w:pPr>
          </w:p>
          <w:p>
            <w:pPr>
              <w:pStyle w:val="15"/>
              <w:autoSpaceDE w:val="0"/>
              <w:autoSpaceDN w:val="0"/>
              <w:spacing w:line="242" w:lineRule="auto"/>
              <w:ind w:left="385" w:right="376"/>
              <w:jc w:val="center"/>
            </w:pPr>
            <w:r>
              <w:rPr>
                <w:w w:val="80"/>
              </w:rPr>
              <w:t>三级指标</w:t>
            </w:r>
          </w:p>
        </w:tc>
        <w:tc>
          <w:tcPr>
            <w:tcW w:w="4005" w:type="dxa"/>
            <w:gridSpan w:val="3"/>
            <w:shd w:val="clear" w:color="auto" w:fill="auto"/>
          </w:tcPr>
          <w:p>
            <w:pPr>
              <w:pStyle w:val="15"/>
              <w:autoSpaceDE w:val="0"/>
              <w:autoSpaceDN w:val="0"/>
              <w:spacing w:before="88"/>
              <w:ind w:left="1318" w:right="1312"/>
              <w:jc w:val="center"/>
            </w:pPr>
            <w:r>
              <w:rPr>
                <w:w w:val="90"/>
              </w:rPr>
              <w:t>指标值</w:t>
            </w:r>
          </w:p>
        </w:tc>
        <w:tc>
          <w:tcPr>
            <w:tcW w:w="1182" w:type="dxa"/>
            <w:vMerge w:val="restart"/>
            <w:shd w:val="clear" w:color="auto" w:fill="auto"/>
          </w:tcPr>
          <w:p>
            <w:pPr>
              <w:pStyle w:val="15"/>
              <w:autoSpaceDE w:val="0"/>
              <w:autoSpaceDN w:val="0"/>
              <w:spacing w:before="2"/>
              <w:rPr>
                <w:rFonts w:ascii="Times New Roman"/>
                <w:sz w:val="20"/>
              </w:rPr>
            </w:pPr>
          </w:p>
          <w:p>
            <w:pPr>
              <w:pStyle w:val="15"/>
              <w:autoSpaceDE w:val="0"/>
              <w:autoSpaceDN w:val="0"/>
              <w:spacing w:line="242" w:lineRule="auto"/>
              <w:ind w:left="420" w:right="162" w:hanging="250"/>
            </w:pPr>
            <w:r>
              <w:rPr>
                <w:w w:val="80"/>
              </w:rPr>
              <w:t>指标值确定</w:t>
            </w:r>
            <w:r>
              <w:rPr>
                <w:w w:val="90"/>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1334" w:type="dxa"/>
            <w:vMerge w:val="continue"/>
            <w:tcBorders>
              <w:top w:val="nil"/>
            </w:tcBorders>
            <w:shd w:val="clear" w:color="auto" w:fill="auto"/>
          </w:tcPr>
          <w:p>
            <w:pPr>
              <w:autoSpaceDE w:val="0"/>
              <w:autoSpaceDN w:val="0"/>
              <w:rPr>
                <w:rFonts w:ascii="Calibri" w:hAnsi="Calibri"/>
                <w:sz w:val="2"/>
                <w:szCs w:val="2"/>
              </w:rPr>
            </w:pPr>
          </w:p>
        </w:tc>
        <w:tc>
          <w:tcPr>
            <w:tcW w:w="1334" w:type="dxa"/>
            <w:vMerge w:val="continue"/>
            <w:tcBorders>
              <w:top w:val="nil"/>
            </w:tcBorders>
            <w:shd w:val="clear" w:color="auto" w:fill="auto"/>
          </w:tcPr>
          <w:p>
            <w:pPr>
              <w:autoSpaceDE w:val="0"/>
              <w:autoSpaceDN w:val="0"/>
              <w:rPr>
                <w:rFonts w:ascii="Calibri" w:hAnsi="Calibri"/>
                <w:sz w:val="2"/>
                <w:szCs w:val="2"/>
              </w:rPr>
            </w:pPr>
          </w:p>
        </w:tc>
        <w:tc>
          <w:tcPr>
            <w:tcW w:w="1336" w:type="dxa"/>
            <w:vMerge w:val="continue"/>
            <w:tcBorders>
              <w:top w:val="nil"/>
            </w:tcBorders>
            <w:shd w:val="clear" w:color="auto" w:fill="auto"/>
          </w:tcPr>
          <w:p>
            <w:pPr>
              <w:autoSpaceDE w:val="0"/>
              <w:autoSpaceDN w:val="0"/>
              <w:rPr>
                <w:rFonts w:ascii="Calibri" w:hAnsi="Calibri"/>
                <w:sz w:val="2"/>
                <w:szCs w:val="2"/>
              </w:rPr>
            </w:pPr>
          </w:p>
        </w:tc>
        <w:tc>
          <w:tcPr>
            <w:tcW w:w="1109" w:type="dxa"/>
            <w:vMerge w:val="continue"/>
            <w:tcBorders>
              <w:top w:val="nil"/>
            </w:tcBorders>
            <w:shd w:val="clear" w:color="auto" w:fill="auto"/>
          </w:tcPr>
          <w:p>
            <w:pPr>
              <w:autoSpaceDE w:val="0"/>
              <w:autoSpaceDN w:val="0"/>
              <w:rPr>
                <w:rFonts w:ascii="Calibri" w:hAnsi="Calibri"/>
                <w:sz w:val="2"/>
                <w:szCs w:val="2"/>
              </w:rPr>
            </w:pPr>
          </w:p>
        </w:tc>
        <w:tc>
          <w:tcPr>
            <w:tcW w:w="1335" w:type="dxa"/>
            <w:shd w:val="clear" w:color="auto" w:fill="auto"/>
          </w:tcPr>
          <w:p>
            <w:pPr>
              <w:pStyle w:val="15"/>
              <w:autoSpaceDE w:val="0"/>
              <w:autoSpaceDN w:val="0"/>
              <w:spacing w:before="137"/>
              <w:ind w:left="266" w:right="261"/>
              <w:jc w:val="center"/>
            </w:pPr>
            <w:r>
              <w:rPr>
                <w:w w:val="90"/>
              </w:rPr>
              <w:t>前年</w:t>
            </w:r>
          </w:p>
        </w:tc>
        <w:tc>
          <w:tcPr>
            <w:tcW w:w="1335" w:type="dxa"/>
            <w:shd w:val="clear" w:color="auto" w:fill="auto"/>
          </w:tcPr>
          <w:p>
            <w:pPr>
              <w:pStyle w:val="15"/>
              <w:autoSpaceDE w:val="0"/>
              <w:autoSpaceDN w:val="0"/>
              <w:spacing w:before="137"/>
              <w:ind w:left="266" w:right="258"/>
              <w:jc w:val="center"/>
            </w:pPr>
            <w:r>
              <w:rPr>
                <w:w w:val="90"/>
              </w:rPr>
              <w:t>上年</w:t>
            </w:r>
          </w:p>
        </w:tc>
        <w:tc>
          <w:tcPr>
            <w:tcW w:w="1335" w:type="dxa"/>
            <w:shd w:val="clear" w:color="auto" w:fill="auto"/>
          </w:tcPr>
          <w:p>
            <w:pPr>
              <w:pStyle w:val="15"/>
              <w:autoSpaceDE w:val="0"/>
              <w:autoSpaceDN w:val="0"/>
              <w:ind w:left="266" w:right="262"/>
              <w:jc w:val="center"/>
            </w:pPr>
            <w:r>
              <w:rPr>
                <w:w w:val="90"/>
              </w:rPr>
              <w:t>预计当年</w:t>
            </w:r>
          </w:p>
          <w:p>
            <w:pPr>
              <w:pStyle w:val="15"/>
              <w:autoSpaceDE w:val="0"/>
              <w:autoSpaceDN w:val="0"/>
              <w:spacing w:before="4" w:line="252" w:lineRule="exact"/>
              <w:ind w:left="266" w:right="259"/>
              <w:jc w:val="center"/>
            </w:pPr>
            <w:r>
              <w:rPr>
                <w:w w:val="90"/>
              </w:rPr>
              <w:t>实现</w:t>
            </w:r>
          </w:p>
        </w:tc>
        <w:tc>
          <w:tcPr>
            <w:tcW w:w="1182" w:type="dxa"/>
            <w:vMerge w:val="continue"/>
            <w:tcBorders>
              <w:top w:val="nil"/>
            </w:tcBorders>
            <w:shd w:val="clear" w:color="auto" w:fill="auto"/>
          </w:tcPr>
          <w:p>
            <w:pPr>
              <w:autoSpaceDE w:val="0"/>
              <w:autoSpaceDN w:val="0"/>
              <w:rPr>
                <w:rFonts w:ascii="Calibri" w:hAnsi="Calibri"/>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restart"/>
            <w:tcBorders>
              <w:top w:val="single" w:color="000000" w:sz="4" w:space="0"/>
              <w:right w:val="single" w:color="000000" w:sz="4" w:space="0"/>
            </w:tcBorders>
            <w:shd w:val="clear" w:color="auto" w:fill="auto"/>
          </w:tcPr>
          <w:p>
            <w:pPr>
              <w:pStyle w:val="15"/>
              <w:autoSpaceDE w:val="0"/>
              <w:autoSpaceDN w:val="0"/>
              <w:rPr>
                <w:rFonts w:ascii="Times New Roman"/>
                <w:sz w:val="16"/>
              </w:rPr>
            </w:pPr>
            <w:r>
              <w:rPr>
                <w:rFonts w:hint="eastAsia" w:ascii="Times New Roman"/>
                <w:sz w:val="16"/>
              </w:rPr>
              <w:t>财政所工作经费</w:t>
            </w:r>
          </w:p>
        </w:tc>
        <w:tc>
          <w:tcPr>
            <w:tcW w:w="1334" w:type="dxa"/>
            <w:vMerge w:val="restart"/>
            <w:tcBorders>
              <w:top w:val="single" w:color="000000" w:sz="4" w:space="0"/>
              <w:left w:val="single" w:color="000000" w:sz="4" w:space="0"/>
              <w:right w:val="single" w:color="000000" w:sz="4" w:space="0"/>
            </w:tcBorders>
            <w:shd w:val="clear" w:color="auto" w:fill="auto"/>
          </w:tcPr>
          <w:p>
            <w:pPr>
              <w:pStyle w:val="15"/>
              <w:autoSpaceDE w:val="0"/>
              <w:autoSpaceDN w:val="0"/>
              <w:rPr>
                <w:rFonts w:ascii="Times New Roman"/>
                <w:sz w:val="16"/>
              </w:rPr>
            </w:pPr>
            <w:r>
              <w:rPr>
                <w:rFonts w:hint="eastAsia" w:ascii="Times New Roman"/>
                <w:sz w:val="16"/>
              </w:rPr>
              <w:t>产出指标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rFonts w:ascii="Times New Roman"/>
                <w:sz w:val="16"/>
              </w:rPr>
            </w:pPr>
            <w:r>
              <w:rPr>
                <w:rFonts w:hint="eastAsia"/>
                <w:color w:val="000000"/>
                <w:kern w:val="0"/>
                <w:sz w:val="18"/>
                <w:szCs w:val="18"/>
                <w:lang w:bidi="ar"/>
              </w:rPr>
              <w:t>数量指标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rFonts w:ascii="Times New Roman"/>
                <w:sz w:val="16"/>
              </w:rPr>
            </w:pPr>
            <w:r>
              <w:rPr>
                <w:rFonts w:hint="eastAsia"/>
                <w:color w:val="000000"/>
                <w:kern w:val="0"/>
                <w:sz w:val="18"/>
                <w:szCs w:val="18"/>
                <w:lang w:bidi="ar"/>
              </w:rPr>
              <w:t>项目执行数据的及时性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rFonts w:ascii="Times New Roman"/>
                <w:sz w:val="16"/>
              </w:rPr>
            </w:pPr>
            <w:r>
              <w:rPr>
                <w:rFonts w:hint="eastAsia"/>
                <w:color w:val="000000"/>
                <w:kern w:val="0"/>
                <w:sz w:val="18"/>
                <w:szCs w:val="18"/>
                <w:lang w:bidi="ar"/>
              </w:rPr>
              <w:t>100%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rFonts w:ascii="Times New Roman"/>
                <w:sz w:val="16"/>
              </w:rPr>
            </w:pPr>
            <w:r>
              <w:rPr>
                <w:rFonts w:hint="eastAsia"/>
                <w:color w:val="000000"/>
                <w:kern w:val="0"/>
                <w:sz w:val="18"/>
                <w:szCs w:val="18"/>
                <w:lang w:bidi="ar"/>
              </w:rPr>
              <w:t>1、组织财政收入均衡入库；2、街道绩效目标编制覆盖面；3、保障教育、社会保障、文化、医疗卫生、农林水等民生资金保障力度，预算资金保障率达到100%。</w:t>
            </w:r>
          </w:p>
        </w:tc>
        <w:tc>
          <w:tcPr>
            <w:tcW w:w="1335" w:type="dxa"/>
            <w:tcBorders>
              <w:top w:val="single" w:color="000000" w:sz="4" w:space="0"/>
              <w:bottom w:val="single" w:color="000000" w:sz="4" w:space="0"/>
              <w:right w:val="single" w:color="000000" w:sz="4" w:space="0"/>
            </w:tcBorders>
            <w:shd w:val="clear" w:color="auto" w:fill="auto"/>
          </w:tcPr>
          <w:p>
            <w:pPr>
              <w:pStyle w:val="15"/>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rFonts w:ascii="Times New Roman"/>
                <w:sz w:val="16"/>
              </w:rPr>
            </w:pPr>
            <w:r>
              <w:rPr>
                <w:rFonts w:hint="eastAsia"/>
                <w:color w:val="000000"/>
                <w:kern w:val="0"/>
                <w:sz w:val="18"/>
                <w:szCs w:val="18"/>
                <w:lang w:bidi="ar"/>
              </w:rPr>
              <w:t>1、组织财政收入均衡入库；2、街道绩效目标编制覆盖面；3、保障教育、社会保障、文化、医疗卫生、农林水等民生资金保障力度，预算资金保障率达到100%。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5"/>
              <w:autoSpaceDE w:val="0"/>
              <w:autoSpaceDN w:val="0"/>
              <w:rPr>
                <w:rFonts w:ascii="Times New Roman"/>
                <w:sz w:val="16"/>
              </w:rPr>
            </w:pPr>
          </w:p>
        </w:tc>
        <w:tc>
          <w:tcPr>
            <w:tcW w:w="1334" w:type="dxa"/>
            <w:vMerge w:val="continue"/>
            <w:tcBorders>
              <w:left w:val="single" w:color="000000" w:sz="4" w:space="0"/>
              <w:right w:val="single" w:color="000000" w:sz="4" w:space="0"/>
            </w:tcBorders>
            <w:shd w:val="clear" w:color="auto" w:fill="auto"/>
          </w:tcPr>
          <w:p>
            <w:pPr>
              <w:pStyle w:val="15"/>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rFonts w:ascii="Times New Roman"/>
                <w:sz w:val="16"/>
              </w:rPr>
            </w:pPr>
            <w:r>
              <w:rPr>
                <w:rFonts w:hint="eastAsia"/>
                <w:color w:val="000000"/>
                <w:kern w:val="0"/>
                <w:sz w:val="18"/>
                <w:szCs w:val="18"/>
                <w:lang w:bidi="ar"/>
              </w:rPr>
              <w:t>质量指标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rFonts w:ascii="Times New Roman"/>
                <w:sz w:val="16"/>
              </w:rPr>
            </w:pPr>
            <w:r>
              <w:rPr>
                <w:rFonts w:hint="eastAsia"/>
                <w:color w:val="000000"/>
                <w:kern w:val="0"/>
                <w:sz w:val="18"/>
                <w:szCs w:val="18"/>
                <w:lang w:bidi="ar"/>
              </w:rPr>
              <w:t>项目可控性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rFonts w:ascii="Times New Roman"/>
                <w:sz w:val="16"/>
              </w:rPr>
            </w:pPr>
            <w:r>
              <w:rPr>
                <w:rFonts w:hint="eastAsia"/>
                <w:color w:val="000000"/>
                <w:kern w:val="0"/>
                <w:sz w:val="18"/>
                <w:szCs w:val="18"/>
                <w:lang w:bidi="ar"/>
              </w:rPr>
              <w:t>100%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rFonts w:ascii="Times New Roman"/>
                <w:sz w:val="16"/>
              </w:rPr>
            </w:pPr>
            <w:r>
              <w:rPr>
                <w:rFonts w:hint="eastAsia"/>
                <w:color w:val="000000"/>
                <w:kern w:val="0"/>
                <w:sz w:val="18"/>
                <w:szCs w:val="18"/>
                <w:lang w:bidi="ar"/>
              </w:rPr>
              <w:t>1、预决算信息公开；2、街道成立专班专人负责管理。</w:t>
            </w:r>
          </w:p>
        </w:tc>
        <w:tc>
          <w:tcPr>
            <w:tcW w:w="1335" w:type="dxa"/>
            <w:tcBorders>
              <w:top w:val="single" w:color="000000" w:sz="4" w:space="0"/>
              <w:bottom w:val="single" w:color="000000" w:sz="4" w:space="0"/>
              <w:right w:val="single" w:color="000000" w:sz="4" w:space="0"/>
            </w:tcBorders>
            <w:shd w:val="clear" w:color="auto" w:fill="auto"/>
          </w:tcPr>
          <w:p>
            <w:pPr>
              <w:pStyle w:val="15"/>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rFonts w:ascii="Times New Roman"/>
                <w:sz w:val="16"/>
              </w:rPr>
            </w:pPr>
            <w:r>
              <w:rPr>
                <w:rFonts w:hint="eastAsia"/>
                <w:color w:val="000000"/>
                <w:kern w:val="0"/>
                <w:sz w:val="18"/>
                <w:szCs w:val="18"/>
                <w:lang w:bidi="ar"/>
              </w:rPr>
              <w:t>1、预决算信息公开；2、街道成立专班专人负责管理。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5"/>
              <w:autoSpaceDE w:val="0"/>
              <w:autoSpaceDN w:val="0"/>
              <w:rPr>
                <w:rFonts w:ascii="Times New Roman"/>
                <w:sz w:val="16"/>
              </w:rPr>
            </w:pPr>
          </w:p>
        </w:tc>
        <w:tc>
          <w:tcPr>
            <w:tcW w:w="1334" w:type="dxa"/>
            <w:vMerge w:val="continue"/>
            <w:tcBorders>
              <w:left w:val="single" w:color="000000" w:sz="4" w:space="0"/>
              <w:bottom w:val="single" w:color="000000" w:sz="4" w:space="0"/>
              <w:right w:val="single" w:color="000000" w:sz="4" w:space="0"/>
            </w:tcBorders>
            <w:shd w:val="clear" w:color="auto" w:fill="auto"/>
          </w:tcPr>
          <w:p>
            <w:pPr>
              <w:pStyle w:val="15"/>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rFonts w:ascii="Times New Roman"/>
                <w:sz w:val="16"/>
              </w:rPr>
            </w:pPr>
            <w:r>
              <w:rPr>
                <w:rFonts w:hint="eastAsia"/>
                <w:color w:val="000000"/>
                <w:kern w:val="0"/>
                <w:sz w:val="18"/>
                <w:szCs w:val="18"/>
                <w:lang w:bidi="ar"/>
              </w:rPr>
              <w:t>时效指标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rFonts w:ascii="Times New Roman"/>
                <w:sz w:val="16"/>
              </w:rPr>
            </w:pPr>
            <w:r>
              <w:rPr>
                <w:rFonts w:hint="eastAsia"/>
                <w:color w:val="000000"/>
                <w:kern w:val="0"/>
                <w:sz w:val="18"/>
                <w:szCs w:val="18"/>
                <w:lang w:bidi="ar"/>
              </w:rPr>
              <w:t>到位及时率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rFonts w:ascii="Times New Roman"/>
                <w:sz w:val="16"/>
              </w:rPr>
            </w:pPr>
            <w:r>
              <w:rPr>
                <w:rFonts w:hint="eastAsia"/>
                <w:color w:val="000000"/>
                <w:kern w:val="0"/>
                <w:sz w:val="18"/>
                <w:szCs w:val="18"/>
                <w:lang w:bidi="ar"/>
              </w:rPr>
              <w:t>100%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rFonts w:ascii="Times New Roman"/>
                <w:sz w:val="16"/>
              </w:rPr>
            </w:pPr>
            <w:r>
              <w:rPr>
                <w:rFonts w:hint="eastAsia"/>
                <w:color w:val="000000"/>
                <w:kern w:val="0"/>
                <w:sz w:val="18"/>
                <w:szCs w:val="18"/>
                <w:lang w:bidi="ar"/>
              </w:rPr>
              <w:t>按时完成年度财政收入</w:t>
            </w:r>
          </w:p>
        </w:tc>
        <w:tc>
          <w:tcPr>
            <w:tcW w:w="1335" w:type="dxa"/>
            <w:tcBorders>
              <w:top w:val="single" w:color="000000" w:sz="4" w:space="0"/>
              <w:bottom w:val="single" w:color="000000" w:sz="4" w:space="0"/>
              <w:right w:val="single" w:color="000000" w:sz="4" w:space="0"/>
            </w:tcBorders>
            <w:shd w:val="clear" w:color="auto" w:fill="auto"/>
          </w:tcPr>
          <w:p>
            <w:pPr>
              <w:pStyle w:val="15"/>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rFonts w:ascii="Times New Roman"/>
                <w:sz w:val="16"/>
              </w:rPr>
            </w:pPr>
            <w:r>
              <w:rPr>
                <w:rFonts w:hint="eastAsia"/>
                <w:color w:val="000000"/>
                <w:kern w:val="0"/>
                <w:sz w:val="18"/>
                <w:szCs w:val="18"/>
                <w:lang w:bidi="ar"/>
              </w:rPr>
              <w:t>按时完成年度财政收入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5"/>
              <w:autoSpaceDE w:val="0"/>
              <w:autoSpaceDN w:val="0"/>
              <w:rPr>
                <w:rFonts w:ascii="Times New Roman"/>
                <w:sz w:val="16"/>
              </w:rPr>
            </w:pPr>
          </w:p>
        </w:tc>
        <w:tc>
          <w:tcPr>
            <w:tcW w:w="1334" w:type="dxa"/>
            <w:vMerge w:val="restart"/>
            <w:tcBorders>
              <w:left w:val="single" w:color="000000" w:sz="4" w:space="0"/>
            </w:tcBorders>
            <w:shd w:val="clear" w:color="auto" w:fill="auto"/>
          </w:tcPr>
          <w:p>
            <w:pPr>
              <w:pStyle w:val="15"/>
              <w:autoSpaceDE w:val="0"/>
              <w:autoSpaceDN w:val="0"/>
              <w:rPr>
                <w:rFonts w:ascii="Times New Roman"/>
                <w:sz w:val="16"/>
              </w:rPr>
            </w:pPr>
            <w:r>
              <w:rPr>
                <w:rFonts w:hint="eastAsia" w:ascii="Times New Roman"/>
                <w:sz w:val="16"/>
              </w:rPr>
              <w:t>效果指标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rFonts w:ascii="Times New Roman"/>
                <w:sz w:val="16"/>
              </w:rPr>
            </w:pPr>
            <w:r>
              <w:rPr>
                <w:rFonts w:hint="eastAsia"/>
                <w:color w:val="000000"/>
                <w:kern w:val="0"/>
                <w:sz w:val="16"/>
                <w:szCs w:val="16"/>
                <w:lang w:bidi="ar"/>
              </w:rPr>
              <w:t>经济效益</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rFonts w:ascii="Times New Roman"/>
                <w:sz w:val="16"/>
              </w:rPr>
            </w:pPr>
            <w:r>
              <w:rPr>
                <w:rFonts w:hint="eastAsia"/>
                <w:color w:val="000000"/>
                <w:kern w:val="0"/>
                <w:sz w:val="16"/>
                <w:szCs w:val="16"/>
                <w:lang w:bidi="ar"/>
              </w:rPr>
              <w:t>经济效益率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rFonts w:ascii="Times New Roman"/>
                <w:sz w:val="16"/>
              </w:rPr>
            </w:pPr>
            <w:r>
              <w:rPr>
                <w:rFonts w:hint="eastAsia"/>
                <w:color w:val="000000"/>
                <w:kern w:val="0"/>
                <w:sz w:val="16"/>
                <w:szCs w:val="16"/>
                <w:lang w:bidi="ar"/>
              </w:rPr>
              <w:t>1</w:t>
            </w:r>
            <w:r>
              <w:rPr>
                <w:color w:val="000000"/>
                <w:kern w:val="0"/>
                <w:sz w:val="16"/>
                <w:szCs w:val="16"/>
                <w:lang w:bidi="ar"/>
              </w:rPr>
              <w:t>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rFonts w:ascii="Times New Roman"/>
                <w:sz w:val="16"/>
              </w:rPr>
            </w:pPr>
            <w:r>
              <w:rPr>
                <w:rFonts w:hint="eastAsia"/>
                <w:color w:val="000000"/>
                <w:kern w:val="0"/>
                <w:sz w:val="16"/>
                <w:szCs w:val="16"/>
                <w:lang w:bidi="ar"/>
              </w:rPr>
              <w:t>推动 办事整体工作顺利开展</w:t>
            </w:r>
          </w:p>
        </w:tc>
        <w:tc>
          <w:tcPr>
            <w:tcW w:w="1335" w:type="dxa"/>
            <w:shd w:val="clear" w:color="auto" w:fill="auto"/>
          </w:tcPr>
          <w:p>
            <w:pPr>
              <w:pStyle w:val="15"/>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rFonts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5"/>
              <w:autoSpaceDE w:val="0"/>
              <w:autoSpaceDN w:val="0"/>
              <w:rPr>
                <w:rFonts w:ascii="Times New Roman"/>
                <w:sz w:val="16"/>
              </w:rPr>
            </w:pPr>
          </w:p>
        </w:tc>
        <w:tc>
          <w:tcPr>
            <w:tcW w:w="1334" w:type="dxa"/>
            <w:vMerge w:val="continue"/>
            <w:tcBorders>
              <w:left w:val="single" w:color="000000" w:sz="4" w:space="0"/>
            </w:tcBorders>
            <w:shd w:val="clear" w:color="auto" w:fill="auto"/>
          </w:tcPr>
          <w:p>
            <w:pPr>
              <w:pStyle w:val="15"/>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color w:val="000000"/>
                <w:kern w:val="0"/>
                <w:sz w:val="16"/>
                <w:szCs w:val="16"/>
                <w:lang w:bidi="ar"/>
              </w:rPr>
            </w:pPr>
            <w:r>
              <w:rPr>
                <w:rFonts w:hint="eastAsia"/>
                <w:color w:val="000000"/>
                <w:kern w:val="0"/>
                <w:sz w:val="16"/>
                <w:szCs w:val="16"/>
                <w:lang w:bidi="ar"/>
              </w:rPr>
              <w:t>社会效益指标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color w:val="000000"/>
                <w:kern w:val="0"/>
                <w:sz w:val="16"/>
                <w:szCs w:val="16"/>
                <w:lang w:bidi="ar"/>
              </w:rPr>
            </w:pPr>
            <w:r>
              <w:rPr>
                <w:rFonts w:hint="eastAsia"/>
                <w:color w:val="000000"/>
                <w:kern w:val="0"/>
                <w:sz w:val="16"/>
                <w:szCs w:val="16"/>
                <w:lang w:bidi="ar"/>
              </w:rPr>
              <w:t>社会效益率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color w:val="000000"/>
                <w:kern w:val="0"/>
                <w:sz w:val="16"/>
                <w:szCs w:val="16"/>
                <w:lang w:bidi="ar"/>
              </w:rPr>
            </w:pPr>
            <w:r>
              <w:rPr>
                <w:rFonts w:hint="eastAsia"/>
                <w:color w:val="000000"/>
                <w:kern w:val="0"/>
                <w:sz w:val="16"/>
                <w:szCs w:val="16"/>
                <w:lang w:bidi="ar"/>
              </w:rPr>
              <w:t>顺利</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color w:val="000000"/>
                <w:kern w:val="0"/>
                <w:sz w:val="16"/>
                <w:szCs w:val="16"/>
                <w:lang w:bidi="ar"/>
              </w:rPr>
            </w:pPr>
            <w:r>
              <w:rPr>
                <w:rFonts w:hint="eastAsia"/>
                <w:color w:val="000000"/>
                <w:kern w:val="0"/>
                <w:sz w:val="16"/>
                <w:szCs w:val="16"/>
                <w:lang w:bidi="ar"/>
              </w:rPr>
              <w:t>推动 办事整体工作顺利开展</w:t>
            </w:r>
          </w:p>
        </w:tc>
        <w:tc>
          <w:tcPr>
            <w:tcW w:w="1335" w:type="dxa"/>
            <w:shd w:val="clear" w:color="auto" w:fill="auto"/>
          </w:tcPr>
          <w:p>
            <w:pPr>
              <w:pStyle w:val="15"/>
              <w:autoSpaceDE w:val="0"/>
              <w:autoSpaceDN w:val="0"/>
              <w:jc w:val="center"/>
              <w:rPr>
                <w:rFonts w:ascii="Times New Roman"/>
                <w:sz w:val="20"/>
                <w:szCs w:val="32"/>
              </w:rPr>
            </w:pPr>
            <w:r>
              <w:rPr>
                <w:rFonts w:hint="eastAsia" w:ascii="Times New Roman"/>
                <w:sz w:val="20"/>
                <w:szCs w:val="32"/>
              </w:rPr>
              <w:t>顺利</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rFonts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5"/>
              <w:autoSpaceDE w:val="0"/>
              <w:autoSpaceDN w:val="0"/>
              <w:rPr>
                <w:rFonts w:ascii="Times New Roman"/>
                <w:sz w:val="16"/>
              </w:rPr>
            </w:pPr>
          </w:p>
        </w:tc>
        <w:tc>
          <w:tcPr>
            <w:tcW w:w="1334" w:type="dxa"/>
            <w:vMerge w:val="continue"/>
            <w:tcBorders>
              <w:left w:val="single" w:color="000000" w:sz="4" w:space="0"/>
            </w:tcBorders>
            <w:shd w:val="clear" w:color="auto" w:fill="auto"/>
          </w:tcPr>
          <w:p>
            <w:pPr>
              <w:pStyle w:val="15"/>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color w:val="000000"/>
                <w:kern w:val="0"/>
                <w:sz w:val="16"/>
                <w:szCs w:val="16"/>
                <w:lang w:bidi="ar"/>
              </w:rPr>
            </w:pPr>
            <w:r>
              <w:rPr>
                <w:rFonts w:hint="eastAsia"/>
                <w:color w:val="000000"/>
                <w:kern w:val="0"/>
                <w:sz w:val="16"/>
                <w:szCs w:val="16"/>
                <w:lang w:bidi="ar"/>
              </w:rPr>
              <w:t>满意度指标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color w:val="000000"/>
                <w:kern w:val="0"/>
                <w:sz w:val="16"/>
                <w:szCs w:val="16"/>
                <w:lang w:bidi="ar"/>
              </w:rPr>
            </w:pPr>
            <w:r>
              <w:rPr>
                <w:rFonts w:hint="eastAsia"/>
                <w:color w:val="000000"/>
                <w:kern w:val="0"/>
                <w:sz w:val="16"/>
                <w:szCs w:val="16"/>
                <w:lang w:bidi="ar"/>
              </w:rPr>
              <w:t>群众满意率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color w:val="000000"/>
                <w:kern w:val="0"/>
                <w:sz w:val="16"/>
                <w:szCs w:val="16"/>
                <w:lang w:bidi="ar"/>
              </w:rPr>
            </w:pPr>
            <w:r>
              <w:rPr>
                <w:rFonts w:hint="eastAsia"/>
                <w:color w:val="000000"/>
                <w:kern w:val="0"/>
                <w:sz w:val="16"/>
                <w:szCs w:val="16"/>
                <w:lang w:bidi="ar"/>
              </w:rPr>
              <w:t>99%</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color w:val="000000"/>
                <w:kern w:val="0"/>
                <w:sz w:val="16"/>
                <w:szCs w:val="16"/>
                <w:lang w:bidi="ar"/>
              </w:rPr>
            </w:pPr>
            <w:r>
              <w:rPr>
                <w:rFonts w:hint="eastAsia"/>
                <w:color w:val="000000"/>
                <w:kern w:val="0"/>
                <w:sz w:val="16"/>
                <w:szCs w:val="16"/>
                <w:lang w:bidi="ar"/>
              </w:rPr>
              <w:t>服务对象满意度</w:t>
            </w:r>
          </w:p>
        </w:tc>
        <w:tc>
          <w:tcPr>
            <w:tcW w:w="1335" w:type="dxa"/>
            <w:shd w:val="clear" w:color="auto" w:fill="auto"/>
          </w:tcPr>
          <w:p>
            <w:pPr>
              <w:pStyle w:val="15"/>
              <w:autoSpaceDE w:val="0"/>
              <w:autoSpaceDN w:val="0"/>
              <w:jc w:val="center"/>
              <w:rPr>
                <w:rFonts w:ascii="Times New Roman"/>
                <w:sz w:val="20"/>
                <w:szCs w:val="32"/>
              </w:rPr>
            </w:pPr>
            <w:r>
              <w:rPr>
                <w:rFonts w:hint="eastAsia" w:ascii="Times New Roman"/>
                <w:sz w:val="20"/>
                <w:szCs w:val="32"/>
              </w:rPr>
              <w:t>9</w:t>
            </w:r>
            <w:r>
              <w:rPr>
                <w:rFonts w:ascii="Times New Roman"/>
                <w:sz w:val="20"/>
                <w:szCs w:val="32"/>
              </w:rPr>
              <w:t>9%</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5"/>
              <w:autoSpaceDE w:val="0"/>
              <w:autoSpaceDN w:val="0"/>
              <w:rPr>
                <w:rFonts w:ascii="Times New Roman"/>
                <w:sz w:val="16"/>
              </w:rPr>
            </w:pPr>
            <w:r>
              <w:rPr>
                <w:rFonts w:hint="eastAsia"/>
                <w:color w:val="000000"/>
                <w:kern w:val="0"/>
                <w:sz w:val="16"/>
                <w:szCs w:val="16"/>
                <w:lang w:bidi="ar"/>
              </w:rPr>
              <w:t>服务对象满意度</w:t>
            </w:r>
          </w:p>
        </w:tc>
      </w:tr>
    </w:tbl>
    <w:p>
      <w:pPr>
        <w:rPr>
          <w:sz w:val="16"/>
        </w:rPr>
        <w:sectPr>
          <w:type w:val="continuous"/>
          <w:pgSz w:w="11906" w:h="16838"/>
          <w:pgMar w:top="1440" w:right="1797" w:bottom="1440" w:left="1797" w:header="0" w:footer="1493" w:gutter="0"/>
          <w:cols w:space="720" w:num="1"/>
        </w:sectPr>
      </w:pPr>
    </w:p>
    <w:p/>
    <w:bookmarkEnd w:id="0"/>
    <w:tbl>
      <w:tblPr>
        <w:tblStyle w:val="8"/>
        <w:tblW w:w="134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6"/>
        <w:gridCol w:w="1558"/>
        <w:gridCol w:w="1208"/>
        <w:gridCol w:w="812"/>
        <w:gridCol w:w="917"/>
        <w:gridCol w:w="917"/>
        <w:gridCol w:w="1396"/>
        <w:gridCol w:w="958"/>
        <w:gridCol w:w="625"/>
        <w:gridCol w:w="625"/>
        <w:gridCol w:w="708"/>
        <w:gridCol w:w="938"/>
        <w:gridCol w:w="812"/>
        <w:gridCol w:w="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13484" w:type="dxa"/>
            <w:gridSpan w:val="14"/>
            <w:tcBorders>
              <w:top w:val="nil"/>
              <w:left w:val="nil"/>
              <w:bottom w:val="nil"/>
              <w:right w:val="nil"/>
            </w:tcBorders>
            <w:shd w:val="clear" w:color="auto" w:fill="auto"/>
            <w:vAlign w:val="center"/>
          </w:tcPr>
          <w:p>
            <w:pPr>
              <w:keepNext w:val="0"/>
              <w:keepLines w:val="0"/>
              <w:widowControl/>
              <w:suppressLineNumbers w:val="0"/>
              <w:tabs>
                <w:tab w:val="left" w:pos="5855"/>
                <w:tab w:val="center" w:pos="6694"/>
              </w:tabs>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ab/>
            </w:r>
            <w:r>
              <w:rPr>
                <w:rFonts w:hint="eastAsia" w:ascii="宋体" w:hAnsi="宋体" w:eastAsia="宋体" w:cs="宋体"/>
                <w:b/>
                <w:bCs/>
                <w:i w:val="0"/>
                <w:iCs w:val="0"/>
                <w:color w:val="000000"/>
                <w:kern w:val="0"/>
                <w:sz w:val="36"/>
                <w:szCs w:val="36"/>
                <w:u w:val="none"/>
                <w:lang w:val="en-US" w:eastAsia="zh-CN" w:bidi="ar"/>
              </w:rPr>
              <w:t>十二、</w:t>
            </w:r>
            <w:r>
              <w:rPr>
                <w:rFonts w:hint="eastAsia" w:ascii="宋体" w:hAnsi="宋体" w:eastAsia="宋体" w:cs="宋体"/>
                <w:b/>
                <w:bCs/>
                <w:i w:val="0"/>
                <w:iCs w:val="0"/>
                <w:color w:val="000000"/>
                <w:kern w:val="0"/>
                <w:sz w:val="36"/>
                <w:szCs w:val="36"/>
                <w:u w:val="none"/>
                <w:lang w:val="en-US" w:eastAsia="zh-CN" w:bidi="ar"/>
              </w:rPr>
              <w:tab/>
            </w:r>
            <w:r>
              <w:rPr>
                <w:rFonts w:hint="eastAsia" w:ascii="宋体" w:hAnsi="宋体" w:eastAsia="宋体" w:cs="宋体"/>
                <w:b/>
                <w:bCs/>
                <w:i w:val="0"/>
                <w:iCs w:val="0"/>
                <w:color w:val="000000"/>
                <w:kern w:val="0"/>
                <w:sz w:val="36"/>
                <w:szCs w:val="36"/>
                <w:u w:val="none"/>
                <w:lang w:val="en-US" w:eastAsia="zh-CN" w:bidi="ar"/>
              </w:rPr>
              <w:t>政府采购预算表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76"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55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20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12"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17"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17"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396"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5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25"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25"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3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12"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预算10表</w:t>
            </w:r>
          </w:p>
        </w:tc>
        <w:tc>
          <w:tcPr>
            <w:tcW w:w="155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20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12"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17"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17"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396"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5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25"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25"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3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12"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34"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单位代码</w:t>
            </w:r>
          </w:p>
        </w:tc>
        <w:tc>
          <w:tcPr>
            <w:tcW w:w="1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单位名称</w:t>
            </w: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政府采购品目</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功能科目</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部门支出经济分类</w:t>
            </w:r>
          </w:p>
        </w:tc>
        <w:tc>
          <w:tcPr>
            <w:tcW w:w="1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资金来源</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资金性质</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采购数量</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单价(元)</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25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采购金额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采购金额(合计)</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其中面向中小企业(元)</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其中面向微小企业(元)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A16122002011</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黄陂区长轩岭街道财政所</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特定目标类项目</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服务类</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一般公共服务支出</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商品和服务支出</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一般公共预算财政拨款收入</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经费拨款</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200000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16"/>
                <w:szCs w:val="16"/>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16"/>
                <w:szCs w:val="16"/>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bl>
    <w:p>
      <w:pPr>
        <w:widowControl/>
        <w:spacing w:before="240" w:beforeLines="100" w:line="360" w:lineRule="auto"/>
        <w:jc w:val="center"/>
        <w:rPr>
          <w:rFonts w:ascii="黑体" w:hAnsi="黑体" w:eastAsia="黑体" w:cs="Times New Roman"/>
          <w:b/>
          <w:bCs/>
          <w:sz w:val="32"/>
          <w:szCs w:val="32"/>
        </w:rPr>
      </w:pPr>
    </w:p>
    <w:p>
      <w:pPr>
        <w:widowControl/>
        <w:spacing w:before="240" w:beforeLines="100" w:line="360" w:lineRule="auto"/>
        <w:jc w:val="center"/>
        <w:rPr>
          <w:rFonts w:ascii="黑体" w:hAnsi="黑体" w:eastAsia="黑体" w:cs="Times New Roman"/>
          <w:b/>
          <w:bCs/>
          <w:sz w:val="32"/>
          <w:szCs w:val="32"/>
        </w:rPr>
      </w:pPr>
    </w:p>
    <w:p>
      <w:pPr>
        <w:widowControl/>
        <w:spacing w:before="240" w:beforeLines="100" w:line="360" w:lineRule="auto"/>
        <w:jc w:val="both"/>
        <w:rPr>
          <w:rFonts w:ascii="黑体" w:hAnsi="黑体" w:eastAsia="黑体" w:cs="Times New Roman"/>
          <w:b/>
          <w:bCs/>
          <w:sz w:val="32"/>
          <w:szCs w:val="32"/>
        </w:rPr>
      </w:pPr>
    </w:p>
    <w:p>
      <w:pPr>
        <w:widowControl/>
        <w:spacing w:before="240" w:beforeLines="100" w:line="360" w:lineRule="auto"/>
        <w:jc w:val="center"/>
        <w:rPr>
          <w:rFonts w:ascii="黑体" w:hAnsi="黑体" w:eastAsia="黑体"/>
          <w:b/>
          <w:bCs/>
          <w:sz w:val="32"/>
          <w:szCs w:val="32"/>
        </w:rPr>
      </w:pPr>
      <w:r>
        <w:rPr>
          <w:rFonts w:ascii="黑体" w:hAnsi="黑体" w:eastAsia="黑体" w:cs="Times New Roman"/>
          <w:b/>
          <w:bCs/>
          <w:sz w:val="32"/>
          <w:szCs w:val="32"/>
        </w:rPr>
        <w:t>第三部分</w:t>
      </w:r>
      <w:r>
        <w:rPr>
          <w:rFonts w:ascii="黑体" w:hAnsi="黑体" w:eastAsia="黑体"/>
          <w:b/>
          <w:bCs/>
          <w:sz w:val="32"/>
          <w:szCs w:val="32"/>
        </w:rPr>
        <w:t xml:space="preserve"> </w:t>
      </w:r>
      <w:r>
        <w:rPr>
          <w:rFonts w:ascii="黑体" w:hAnsi="黑体" w:eastAsia="黑体" w:cs="Times New Roman"/>
          <w:b/>
          <w:bCs/>
          <w:sz w:val="32"/>
          <w:szCs w:val="32"/>
        </w:rPr>
        <w:t>名词解释</w:t>
      </w:r>
    </w:p>
    <w:p>
      <w:pPr>
        <w:widowControl/>
        <w:spacing w:before="240" w:beforeLines="100" w:line="360" w:lineRule="auto"/>
        <w:jc w:val="center"/>
        <w:rPr>
          <w:rFonts w:ascii="黑体" w:hAnsi="黑体" w:eastAsia="黑体"/>
          <w:b/>
          <w:bCs/>
          <w:sz w:val="32"/>
          <w:szCs w:val="32"/>
        </w:rPr>
      </w:pPr>
    </w:p>
    <w:p>
      <w:pPr>
        <w:snapToGrid w:val="0"/>
        <w:spacing w:line="360" w:lineRule="auto"/>
        <w:ind w:firstLine="720" w:firstLineChars="225"/>
        <w:rPr>
          <w:rFonts w:hint="eastAsia" w:ascii="仿宋" w:hAnsi="仿宋" w:eastAsia="仿宋" w:cs="仿宋"/>
          <w:sz w:val="32"/>
          <w:szCs w:val="32"/>
        </w:rPr>
      </w:pPr>
      <w:r>
        <w:rPr>
          <w:rFonts w:hint="eastAsia" w:ascii="仿宋" w:hAnsi="仿宋" w:eastAsia="仿宋" w:cs="仿宋"/>
          <w:sz w:val="32"/>
          <w:szCs w:val="32"/>
        </w:rPr>
        <w:t>一、财政拨款收入：指财政部门用一般预算收入安排的预算单位资金。</w:t>
      </w:r>
    </w:p>
    <w:p>
      <w:pPr>
        <w:snapToGrid w:val="0"/>
        <w:spacing w:line="360" w:lineRule="auto"/>
        <w:ind w:firstLine="720" w:firstLineChars="225"/>
        <w:rPr>
          <w:rFonts w:hint="eastAsia" w:ascii="仿宋" w:hAnsi="仿宋" w:eastAsia="仿宋" w:cs="仿宋"/>
          <w:sz w:val="32"/>
          <w:szCs w:val="32"/>
        </w:rPr>
      </w:pPr>
      <w:r>
        <w:rPr>
          <w:rFonts w:hint="eastAsia" w:ascii="仿宋" w:hAnsi="仿宋" w:eastAsia="仿宋" w:cs="仿宋"/>
          <w:sz w:val="32"/>
          <w:szCs w:val="32"/>
        </w:rPr>
        <w:t>二、事业收入：指事业单位开展专业业务活动及辅助活动取得的收入。</w:t>
      </w:r>
    </w:p>
    <w:p>
      <w:pPr>
        <w:snapToGrid w:val="0"/>
        <w:spacing w:line="360" w:lineRule="auto"/>
        <w:ind w:firstLine="720" w:firstLineChars="225"/>
        <w:rPr>
          <w:rFonts w:hint="eastAsia" w:ascii="仿宋" w:hAnsi="仿宋" w:eastAsia="仿宋" w:cs="仿宋"/>
          <w:sz w:val="32"/>
          <w:szCs w:val="32"/>
        </w:rPr>
      </w:pPr>
      <w:r>
        <w:rPr>
          <w:rFonts w:hint="eastAsia" w:ascii="仿宋" w:hAnsi="仿宋" w:eastAsia="仿宋" w:cs="仿宋"/>
          <w:sz w:val="32"/>
          <w:szCs w:val="32"/>
        </w:rPr>
        <w:t>三、事业单位经营收入：指事业单位在专业业务活动及辅助活动之外开展非独立核算经营活动取得的收入。</w:t>
      </w:r>
    </w:p>
    <w:p>
      <w:pPr>
        <w:snapToGrid w:val="0"/>
        <w:spacing w:line="360" w:lineRule="auto"/>
        <w:ind w:firstLine="720" w:firstLineChars="225"/>
        <w:rPr>
          <w:rFonts w:hint="eastAsia" w:ascii="仿宋" w:hAnsi="仿宋" w:eastAsia="仿宋" w:cs="仿宋"/>
          <w:sz w:val="32"/>
          <w:szCs w:val="32"/>
        </w:rPr>
      </w:pPr>
      <w:r>
        <w:rPr>
          <w:rFonts w:hint="eastAsia" w:ascii="仿宋" w:hAnsi="仿宋" w:eastAsia="仿宋" w:cs="仿宋"/>
          <w:sz w:val="32"/>
          <w:szCs w:val="32"/>
        </w:rPr>
        <w:t>四、其他收入：指除 “财政拨款收入”、“财政专户资金”、 “事业收入”、“事业单位经营收入”以外的各项收入。包括利息收入、捐赠收入等。</w:t>
      </w:r>
    </w:p>
    <w:p>
      <w:pPr>
        <w:snapToGrid w:val="0"/>
        <w:spacing w:line="360" w:lineRule="auto"/>
        <w:ind w:firstLine="707" w:firstLineChars="221"/>
        <w:rPr>
          <w:rFonts w:hint="eastAsia" w:ascii="仿宋" w:hAnsi="仿宋" w:eastAsia="仿宋" w:cs="仿宋"/>
          <w:sz w:val="32"/>
          <w:szCs w:val="32"/>
        </w:rPr>
      </w:pPr>
      <w:r>
        <w:rPr>
          <w:rFonts w:hint="eastAsia" w:ascii="仿宋" w:hAnsi="仿宋" w:eastAsia="仿宋" w:cs="仿宋"/>
          <w:sz w:val="32"/>
          <w:szCs w:val="32"/>
        </w:rPr>
        <w:t>五、一般公共预算“三公”经费：是指用财政拨款安排的因公出国（境）费、公务用车购置及运行维护费和公务接待费。</w:t>
      </w:r>
    </w:p>
    <w:p>
      <w:pPr>
        <w:snapToGrid w:val="0"/>
        <w:spacing w:line="360" w:lineRule="auto"/>
        <w:ind w:left="-10" w:leftChars="-5" w:firstLine="716" w:firstLineChars="224"/>
        <w:rPr>
          <w:rFonts w:hint="eastAsia" w:ascii="仿宋" w:hAnsi="仿宋" w:eastAsia="仿宋" w:cs="仿宋"/>
          <w:sz w:val="32"/>
          <w:szCs w:val="32"/>
        </w:rPr>
      </w:pPr>
      <w:r>
        <w:rPr>
          <w:rFonts w:hint="eastAsia" w:ascii="仿宋" w:hAnsi="仿宋" w:eastAsia="仿宋" w:cs="仿宋"/>
          <w:sz w:val="32"/>
          <w:szCs w:val="32"/>
        </w:rPr>
        <w:t>1. 因公出国（境）费：反映公务出国（境）的住宿费、旅费、伙食补助费、杂费、培训费等支出。</w:t>
      </w:r>
    </w:p>
    <w:p>
      <w:pPr>
        <w:snapToGrid w:val="0"/>
        <w:spacing w:line="360" w:lineRule="auto"/>
        <w:ind w:firstLine="848" w:firstLineChars="265"/>
        <w:rPr>
          <w:rFonts w:hint="eastAsia" w:ascii="仿宋" w:hAnsi="仿宋" w:eastAsia="仿宋" w:cs="仿宋"/>
          <w:sz w:val="32"/>
          <w:szCs w:val="32"/>
        </w:rPr>
      </w:pPr>
      <w:r>
        <w:rPr>
          <w:rFonts w:hint="eastAsia" w:ascii="仿宋" w:hAnsi="仿宋" w:eastAsia="仿宋" w:cs="仿宋"/>
          <w:sz w:val="32"/>
          <w:szCs w:val="32"/>
        </w:rPr>
        <w:t>2．公务接待费：反映按规定开支的各类公务接待（含外宾接待）支出。</w:t>
      </w:r>
    </w:p>
    <w:p>
      <w:pPr>
        <w:snapToGrid w:val="0"/>
        <w:spacing w:line="360" w:lineRule="auto"/>
        <w:ind w:firstLine="848" w:firstLineChars="265"/>
        <w:rPr>
          <w:rFonts w:hint="eastAsia" w:ascii="仿宋" w:hAnsi="仿宋" w:eastAsia="仿宋" w:cs="仿宋"/>
          <w:sz w:val="32"/>
          <w:szCs w:val="32"/>
        </w:rPr>
      </w:pPr>
      <w:r>
        <w:rPr>
          <w:rFonts w:hint="eastAsia" w:ascii="仿宋" w:hAnsi="仿宋" w:eastAsia="仿宋" w:cs="仿宋"/>
          <w:sz w:val="32"/>
          <w:szCs w:val="32"/>
        </w:rPr>
        <w:t>3. 公务用车购置及运行维护费：反映公务用车购置费及租用费、燃料费、维修费、过路过桥费、保险费等支出。</w:t>
      </w:r>
    </w:p>
    <w:p>
      <w:pPr>
        <w:snapToGrid w:val="0"/>
        <w:spacing w:line="360" w:lineRule="auto"/>
        <w:ind w:firstLine="707" w:firstLineChars="221"/>
        <w:rPr>
          <w:rFonts w:ascii="黑体" w:hAnsi="黑体" w:eastAsia="黑体"/>
          <w:sz w:val="32"/>
          <w:szCs w:val="32"/>
        </w:rPr>
      </w:pPr>
      <w:r>
        <w:rPr>
          <w:rFonts w:hint="eastAsia" w:ascii="仿宋" w:hAnsi="仿宋" w:eastAsia="仿宋" w:cs="仿宋"/>
          <w:sz w:val="32"/>
          <w:szCs w:val="32"/>
        </w:rPr>
        <w:t>六、机关运行经费：指为保障行政单位（含参照公务员法管理的事业单位）运行用于购买货物和服务的各项资金，包括办公及印刷费、邮电费、差旅费、会议费、福利费、日常维修费、专用材料及一般设备购置费、办公用房水电费、办公用房物业管理费、委托业务费、公务用车运行维护费以及其他费用。</w:t>
      </w:r>
    </w:p>
    <w:sectPr>
      <w:pgSz w:w="16838" w:h="11906"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yMGE2ZTNhZmEwNGQyMGI5NzdhYTMzZmNiNjFhODYifQ=="/>
  </w:docVars>
  <w:rsids>
    <w:rsidRoot w:val="00405982"/>
    <w:rsid w:val="000262CC"/>
    <w:rsid w:val="00041E56"/>
    <w:rsid w:val="00087E74"/>
    <w:rsid w:val="00095119"/>
    <w:rsid w:val="000D10DC"/>
    <w:rsid w:val="000D1290"/>
    <w:rsid w:val="000D2FB9"/>
    <w:rsid w:val="000E100B"/>
    <w:rsid w:val="000E1A2A"/>
    <w:rsid w:val="000F1BF8"/>
    <w:rsid w:val="00101B85"/>
    <w:rsid w:val="001138CD"/>
    <w:rsid w:val="00123E3E"/>
    <w:rsid w:val="00127E46"/>
    <w:rsid w:val="00131908"/>
    <w:rsid w:val="00162001"/>
    <w:rsid w:val="001922BB"/>
    <w:rsid w:val="001974C9"/>
    <w:rsid w:val="001B0070"/>
    <w:rsid w:val="001B0323"/>
    <w:rsid w:val="001B6E7F"/>
    <w:rsid w:val="001B7F60"/>
    <w:rsid w:val="001D2243"/>
    <w:rsid w:val="001D4632"/>
    <w:rsid w:val="001E2772"/>
    <w:rsid w:val="001E4E51"/>
    <w:rsid w:val="002144C2"/>
    <w:rsid w:val="00216444"/>
    <w:rsid w:val="002316F0"/>
    <w:rsid w:val="00244F6A"/>
    <w:rsid w:val="0025664E"/>
    <w:rsid w:val="0025718B"/>
    <w:rsid w:val="00262A62"/>
    <w:rsid w:val="002660D4"/>
    <w:rsid w:val="0027509C"/>
    <w:rsid w:val="002A506D"/>
    <w:rsid w:val="002B6C32"/>
    <w:rsid w:val="002C1AD5"/>
    <w:rsid w:val="002D63A1"/>
    <w:rsid w:val="00311B6C"/>
    <w:rsid w:val="00334DCA"/>
    <w:rsid w:val="00343C8D"/>
    <w:rsid w:val="00344E9B"/>
    <w:rsid w:val="0035491E"/>
    <w:rsid w:val="0036260E"/>
    <w:rsid w:val="00384263"/>
    <w:rsid w:val="003916D6"/>
    <w:rsid w:val="003D0DC0"/>
    <w:rsid w:val="003D3441"/>
    <w:rsid w:val="003E058E"/>
    <w:rsid w:val="00404FAF"/>
    <w:rsid w:val="00405982"/>
    <w:rsid w:val="004304CA"/>
    <w:rsid w:val="00454CB1"/>
    <w:rsid w:val="00467A91"/>
    <w:rsid w:val="00487AC1"/>
    <w:rsid w:val="004A11B1"/>
    <w:rsid w:val="004D1D26"/>
    <w:rsid w:val="005172F3"/>
    <w:rsid w:val="00526F11"/>
    <w:rsid w:val="00533536"/>
    <w:rsid w:val="00572DD6"/>
    <w:rsid w:val="005A4B1A"/>
    <w:rsid w:val="005F2BB8"/>
    <w:rsid w:val="00606F63"/>
    <w:rsid w:val="00611879"/>
    <w:rsid w:val="0062098D"/>
    <w:rsid w:val="006256D1"/>
    <w:rsid w:val="006323BE"/>
    <w:rsid w:val="0064479C"/>
    <w:rsid w:val="0065091F"/>
    <w:rsid w:val="006564D7"/>
    <w:rsid w:val="00683F6F"/>
    <w:rsid w:val="006A469E"/>
    <w:rsid w:val="006A5E5B"/>
    <w:rsid w:val="006D23C4"/>
    <w:rsid w:val="006D6120"/>
    <w:rsid w:val="006E029E"/>
    <w:rsid w:val="006E7566"/>
    <w:rsid w:val="00717F9B"/>
    <w:rsid w:val="00727BB1"/>
    <w:rsid w:val="00773D54"/>
    <w:rsid w:val="00780AB9"/>
    <w:rsid w:val="0078276F"/>
    <w:rsid w:val="00794DE4"/>
    <w:rsid w:val="008124C7"/>
    <w:rsid w:val="00817B93"/>
    <w:rsid w:val="00835A81"/>
    <w:rsid w:val="00842EA3"/>
    <w:rsid w:val="00853318"/>
    <w:rsid w:val="00885054"/>
    <w:rsid w:val="008933AE"/>
    <w:rsid w:val="00893E3A"/>
    <w:rsid w:val="008A569A"/>
    <w:rsid w:val="008B38EC"/>
    <w:rsid w:val="008E08F1"/>
    <w:rsid w:val="00904D02"/>
    <w:rsid w:val="0090513E"/>
    <w:rsid w:val="00910401"/>
    <w:rsid w:val="00977E0D"/>
    <w:rsid w:val="009833B4"/>
    <w:rsid w:val="009849AA"/>
    <w:rsid w:val="009D4D4C"/>
    <w:rsid w:val="009E1232"/>
    <w:rsid w:val="009E3028"/>
    <w:rsid w:val="00A147E1"/>
    <w:rsid w:val="00A24144"/>
    <w:rsid w:val="00A332E2"/>
    <w:rsid w:val="00A41412"/>
    <w:rsid w:val="00A4258F"/>
    <w:rsid w:val="00A46C9E"/>
    <w:rsid w:val="00A709E8"/>
    <w:rsid w:val="00A7179B"/>
    <w:rsid w:val="00A93DCF"/>
    <w:rsid w:val="00A962DE"/>
    <w:rsid w:val="00AC043E"/>
    <w:rsid w:val="00B01EE7"/>
    <w:rsid w:val="00B117E3"/>
    <w:rsid w:val="00B200FA"/>
    <w:rsid w:val="00B629EE"/>
    <w:rsid w:val="00B72A4D"/>
    <w:rsid w:val="00BA25AF"/>
    <w:rsid w:val="00BA65F5"/>
    <w:rsid w:val="00BB463B"/>
    <w:rsid w:val="00C028D4"/>
    <w:rsid w:val="00C256AA"/>
    <w:rsid w:val="00C33567"/>
    <w:rsid w:val="00C37424"/>
    <w:rsid w:val="00C51236"/>
    <w:rsid w:val="00C67FF8"/>
    <w:rsid w:val="00C72FC1"/>
    <w:rsid w:val="00C826FF"/>
    <w:rsid w:val="00C958D9"/>
    <w:rsid w:val="00C978D6"/>
    <w:rsid w:val="00CB4A4E"/>
    <w:rsid w:val="00CC015A"/>
    <w:rsid w:val="00D00515"/>
    <w:rsid w:val="00D05154"/>
    <w:rsid w:val="00D412C2"/>
    <w:rsid w:val="00D848A3"/>
    <w:rsid w:val="00D9274B"/>
    <w:rsid w:val="00DB1D75"/>
    <w:rsid w:val="00DB4FC2"/>
    <w:rsid w:val="00DB52E7"/>
    <w:rsid w:val="00DB556C"/>
    <w:rsid w:val="00DE5165"/>
    <w:rsid w:val="00DF28CD"/>
    <w:rsid w:val="00DF5FC2"/>
    <w:rsid w:val="00E12D80"/>
    <w:rsid w:val="00E14CD9"/>
    <w:rsid w:val="00E16185"/>
    <w:rsid w:val="00E2606A"/>
    <w:rsid w:val="00E2644F"/>
    <w:rsid w:val="00E30267"/>
    <w:rsid w:val="00E448E9"/>
    <w:rsid w:val="00E80397"/>
    <w:rsid w:val="00E81B5E"/>
    <w:rsid w:val="00E8678A"/>
    <w:rsid w:val="00E91EB8"/>
    <w:rsid w:val="00EC40E9"/>
    <w:rsid w:val="00EC6AEF"/>
    <w:rsid w:val="00EE6BCF"/>
    <w:rsid w:val="00EF7FFE"/>
    <w:rsid w:val="00F34235"/>
    <w:rsid w:val="00F440A7"/>
    <w:rsid w:val="00F5601E"/>
    <w:rsid w:val="00F6267F"/>
    <w:rsid w:val="00F77B73"/>
    <w:rsid w:val="00F84E11"/>
    <w:rsid w:val="00F947B1"/>
    <w:rsid w:val="00F97420"/>
    <w:rsid w:val="00FA24FC"/>
    <w:rsid w:val="00FE59E2"/>
    <w:rsid w:val="020E7C68"/>
    <w:rsid w:val="151826C5"/>
    <w:rsid w:val="153F54E6"/>
    <w:rsid w:val="316F57BD"/>
    <w:rsid w:val="34777F6D"/>
    <w:rsid w:val="34FF4608"/>
    <w:rsid w:val="38873DA7"/>
    <w:rsid w:val="65116D18"/>
    <w:rsid w:val="6B942D95"/>
    <w:rsid w:val="74FC79CA"/>
    <w:rsid w:val="757F5F8E"/>
    <w:rsid w:val="770B0458"/>
    <w:rsid w:val="7A6B0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link w:val="14"/>
    <w:qFormat/>
    <w:uiPriority w:val="0"/>
    <w:rPr>
      <w:rFonts w:ascii="Times New Roman" w:hAnsi="Times New Roman" w:eastAsia="宋体" w:cs="Times New Roman"/>
      <w:sz w:val="32"/>
      <w:szCs w:val="32"/>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semiHidden/>
    <w:unhideWhenUsed/>
    <w:qFormat/>
    <w:uiPriority w:val="39"/>
    <w:pPr>
      <w:ind w:left="0" w:leftChars="0"/>
    </w:pPr>
    <w:rPr>
      <w:rFonts w:cstheme="minorBidi"/>
    </w:r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标题 1 字符"/>
    <w:basedOn w:val="9"/>
    <w:link w:val="4"/>
    <w:qFormat/>
    <w:uiPriority w:val="9"/>
    <w:rPr>
      <w:b/>
      <w:bCs/>
      <w:kern w:val="44"/>
      <w:sz w:val="44"/>
      <w:szCs w:val="44"/>
    </w:rPr>
  </w:style>
  <w:style w:type="character" w:customStyle="1" w:styleId="14">
    <w:name w:val="正文文本 字符"/>
    <w:basedOn w:val="9"/>
    <w:link w:val="3"/>
    <w:qFormat/>
    <w:uiPriority w:val="0"/>
    <w:rPr>
      <w:rFonts w:ascii="Times New Roman" w:hAnsi="Times New Roman" w:eastAsia="宋体" w:cs="Times New Roman"/>
      <w:sz w:val="32"/>
      <w:szCs w:val="32"/>
    </w:rPr>
  </w:style>
  <w:style w:type="paragraph" w:customStyle="1" w:styleId="15">
    <w:name w:val="Table Paragraph"/>
    <w:basedOn w:val="1"/>
    <w:qFormat/>
    <w:uiPriority w:val="1"/>
    <w:rPr>
      <w:rFonts w:ascii="宋体" w:hAnsi="宋体" w:eastAsia="宋体" w:cs="宋体"/>
      <w:szCs w:val="24"/>
    </w:rPr>
  </w:style>
  <w:style w:type="character" w:customStyle="1" w:styleId="16">
    <w:name w:val="font131"/>
    <w:qFormat/>
    <w:uiPriority w:val="0"/>
    <w:rPr>
      <w:rFonts w:hint="default" w:ascii="Times New Roman" w:hAnsi="Times New Roman" w:cs="Times New Roman"/>
      <w:color w:val="000000"/>
      <w:sz w:val="18"/>
      <w:szCs w:val="18"/>
      <w:u w:val="none"/>
    </w:rPr>
  </w:style>
  <w:style w:type="character" w:customStyle="1" w:styleId="17">
    <w:name w:val="font161"/>
    <w:qFormat/>
    <w:uiPriority w:val="0"/>
    <w:rPr>
      <w:rFonts w:ascii="MS Gothic" w:hAnsi="MS Gothic" w:eastAsia="MS Gothic" w:cs="MS Gothic"/>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C3D96-FDCD-4E72-9E0F-366352C6F4D7}">
  <ds:schemaRefs/>
</ds:datastoreItem>
</file>

<file path=docProps/app.xml><?xml version="1.0" encoding="utf-8"?>
<Properties xmlns="http://schemas.openxmlformats.org/officeDocument/2006/extended-properties" xmlns:vt="http://schemas.openxmlformats.org/officeDocument/2006/docPropsVTypes">
  <Template>Normal</Template>
  <Pages>26</Pages>
  <Words>8696</Words>
  <Characters>10799</Characters>
  <Lines>90</Lines>
  <Paragraphs>25</Paragraphs>
  <TotalTime>8</TotalTime>
  <ScaleCrop>false</ScaleCrop>
  <LinksUpToDate>false</LinksUpToDate>
  <CharactersWithSpaces>11066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2023-02-26T08:49:00Z</dcterms:created>
  <dc:creator>刘 畅</dc:creator>
  <cp:lastModifiedBy>WPS_1637478202</cp:lastModifiedBy>
  <dcterms:modified xsi:type="dcterms:W3CDTF">2023-05-22T07:54:27Z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0E0B1343E2EE4640836B2F99BCDAEDFA</vt:lpwstr>
  </property>
</Properties>
</file>