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w:t>
      </w:r>
      <w:r>
        <w:rPr>
          <w:rFonts w:hint="eastAsia" w:ascii="Times New Roman" w:hAnsi="Times New Roman" w:eastAsia="仿宋_GB2312" w:cs="Times New Roman"/>
          <w:w w:val="90"/>
          <w:sz w:val="28"/>
          <w:szCs w:val="28"/>
          <w:lang w:eastAsia="zh-CN"/>
        </w:rPr>
        <w:t>《中华人民共和国治安管理处罚法》《中华人民共和国传染病防治法》</w:t>
      </w:r>
      <w:r>
        <w:rPr>
          <w:rFonts w:ascii="Times New Roman" w:hAnsi="Times New Roman" w:eastAsia="仿宋_GB2312" w:cs="Times New Roman"/>
          <w:w w:val="90"/>
          <w:sz w:val="28"/>
          <w:szCs w:val="28"/>
        </w:rPr>
        <w:t>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2UzYmQxMWM4ODY2YjI5NjBmYTQ5MTM3MWUwNDMifQ=="/>
  </w:docVars>
  <w:rsids>
    <w:rsidRoot w:val="00865155"/>
    <w:rsid w:val="00087328"/>
    <w:rsid w:val="002C543D"/>
    <w:rsid w:val="002D5307"/>
    <w:rsid w:val="005A5CD3"/>
    <w:rsid w:val="00865155"/>
    <w:rsid w:val="00B92FD3"/>
    <w:rsid w:val="1259088C"/>
    <w:rsid w:val="311322F1"/>
    <w:rsid w:val="3FA703FC"/>
    <w:rsid w:val="5CC402FF"/>
    <w:rsid w:val="6AA403BF"/>
    <w:rsid w:val="6AA6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672</Words>
  <Characters>698</Characters>
  <Lines>8</Lines>
  <Paragraphs>2</Paragraphs>
  <TotalTime>1</TotalTime>
  <ScaleCrop>false</ScaleCrop>
  <LinksUpToDate>false</LinksUpToDate>
  <CharactersWithSpaces>1198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2021-07-15T09:32:00Z</dcterms:created>
  <dc:creator>pc</dc:creator>
  <cp:lastModifiedBy>L</cp:lastModifiedBy>
  <dcterms:modified xsi:type="dcterms:W3CDTF">2023-05-09T02:51:07Z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62938AC8D5194AE59BCA69A2425BC7D2</vt:lpwstr>
  </property>
</Properties>
</file>