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1BF5">
      <w:pPr>
        <w:jc w:val="both"/>
        <w:rPr>
          <w:rFonts w:hint="default" w:ascii="方正小标宋_GBK" w:hAnsi="方正小标宋_GBK" w:eastAsia="仿宋" w:cs="方正小标宋_GBK"/>
          <w:bCs/>
          <w:sz w:val="40"/>
          <w:szCs w:val="36"/>
          <w:lang w:val="en-US" w:eastAsia="zh-CN" w:bidi="ar-SA"/>
        </w:rPr>
      </w:pPr>
      <w:r>
        <w:rPr>
          <w:rFonts w:hint="eastAsia" w:ascii="仿宋" w:eastAsia="仿宋"/>
          <w:b/>
          <w:sz w:val="32"/>
          <w:szCs w:val="28"/>
          <w:lang w:val="en-US" w:eastAsia="zh-CN"/>
        </w:rPr>
        <w:t>附件2：</w:t>
      </w:r>
    </w:p>
    <w:p w14:paraId="4BD96654">
      <w:pPr>
        <w:jc w:val="center"/>
        <w:rPr>
          <w:rFonts w:hint="eastAsia" w:ascii="仿宋" w:eastAsia="仿宋"/>
          <w:sz w:val="28"/>
          <w:szCs w:val="28"/>
        </w:rPr>
      </w:pPr>
      <w:bookmarkStart w:id="0" w:name="_GoBack"/>
      <w:r>
        <w:rPr>
          <w:rFonts w:hint="eastAsia" w:ascii="方正小标宋_GBK" w:eastAsia="方正小标宋_GBK" w:cs="方正小标宋_GBK"/>
          <w:bCs/>
          <w:sz w:val="40"/>
          <w:szCs w:val="36"/>
          <w:lang w:bidi="ar-SA"/>
        </w:rPr>
        <w:t>报</w:t>
      </w:r>
      <w:r>
        <w:rPr>
          <w:rFonts w:hint="eastAsia" w:ascii="方正小标宋_GBK" w:eastAsia="方正小标宋_GBK" w:cs="方正小标宋_GBK"/>
          <w:bCs/>
          <w:sz w:val="40"/>
          <w:szCs w:val="36"/>
          <w:lang w:val="en-US" w:eastAsia="zh-CN" w:bidi="ar-SA"/>
        </w:rPr>
        <w:t xml:space="preserve"> </w:t>
      </w:r>
      <w:r>
        <w:rPr>
          <w:rFonts w:hint="eastAsia" w:ascii="方正小标宋_GBK" w:eastAsia="方正小标宋_GBK" w:cs="方正小标宋_GBK"/>
          <w:bCs/>
          <w:sz w:val="40"/>
          <w:szCs w:val="36"/>
          <w:lang w:bidi="ar-SA"/>
        </w:rPr>
        <w:t>价</w:t>
      </w:r>
      <w:r>
        <w:rPr>
          <w:rFonts w:hint="eastAsia" w:ascii="方正小标宋_GBK" w:eastAsia="方正小标宋_GBK" w:cs="方正小标宋_GBK"/>
          <w:bCs/>
          <w:sz w:val="40"/>
          <w:szCs w:val="36"/>
          <w:lang w:val="en-US" w:eastAsia="zh-CN" w:bidi="ar-SA"/>
        </w:rPr>
        <w:t xml:space="preserve"> </w:t>
      </w:r>
      <w:r>
        <w:rPr>
          <w:rFonts w:hint="eastAsia" w:ascii="方正小标宋_GBK" w:eastAsia="方正小标宋_GBK" w:cs="方正小标宋_GBK"/>
          <w:bCs/>
          <w:sz w:val="40"/>
          <w:szCs w:val="36"/>
          <w:lang w:bidi="ar-SA"/>
        </w:rPr>
        <w:t>函</w:t>
      </w:r>
      <w:bookmarkEnd w:id="0"/>
    </w:p>
    <w:p w14:paraId="3ED196B3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黄陂区工业品和计量检验检测所：</w:t>
      </w:r>
    </w:p>
    <w:p w14:paraId="7D53918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35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我单位收到贵单位“自动化压力校验设备采购项目”的询价函，经详细研究，决定参加该项目的询价。</w:t>
      </w:r>
    </w:p>
    <w:p w14:paraId="44270C7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eastAsia="仿宋"/>
          <w:sz w:val="28"/>
          <w:szCs w:val="28"/>
          <w:lang w:val="en-US" w:eastAsia="zh-CN"/>
        </w:rPr>
      </w:pPr>
      <w:r>
        <w:rPr>
          <w:rFonts w:hint="eastAsia" w:ascii="仿宋" w:eastAsia="仿宋"/>
          <w:sz w:val="28"/>
          <w:szCs w:val="28"/>
        </w:rPr>
        <w:t>愿意按照询</w:t>
      </w:r>
      <w:r>
        <w:rPr>
          <w:rFonts w:hint="eastAsia" w:ascii="仿宋" w:eastAsia="仿宋"/>
          <w:sz w:val="28"/>
          <w:szCs w:val="28"/>
          <w:lang w:eastAsia="zh-CN"/>
        </w:rPr>
        <w:t>价</w:t>
      </w:r>
      <w:r>
        <w:rPr>
          <w:rFonts w:hint="eastAsia" w:ascii="仿宋" w:eastAsia="仿宋"/>
          <w:sz w:val="28"/>
          <w:szCs w:val="28"/>
        </w:rPr>
        <w:t>采购文件中的</w:t>
      </w:r>
      <w:r>
        <w:rPr>
          <w:rFonts w:hint="eastAsia" w:ascii="仿宋" w:eastAsia="仿宋"/>
          <w:sz w:val="28"/>
          <w:szCs w:val="28"/>
          <w:lang w:eastAsia="zh-CN"/>
        </w:rPr>
        <w:t>相关</w:t>
      </w:r>
      <w:r>
        <w:rPr>
          <w:rFonts w:hint="eastAsia" w:ascii="仿宋" w:eastAsia="仿宋"/>
          <w:sz w:val="28"/>
          <w:szCs w:val="28"/>
        </w:rPr>
        <w:t>要求，提供</w:t>
      </w:r>
      <w:r>
        <w:rPr>
          <w:rFonts w:hint="eastAsia" w:ascii="仿宋" w:eastAsia="仿宋"/>
          <w:sz w:val="28"/>
          <w:szCs w:val="28"/>
          <w:u w:val="single"/>
          <w:lang w:val="en-US" w:eastAsia="zh-CN"/>
        </w:rPr>
        <w:t xml:space="preserve">             元</w:t>
      </w:r>
      <w:r>
        <w:rPr>
          <w:rFonts w:hint="eastAsia" w:ascii="仿宋" w:eastAsia="仿宋"/>
          <w:sz w:val="28"/>
          <w:szCs w:val="28"/>
        </w:rPr>
        <w:t>采购</w:t>
      </w:r>
      <w:r>
        <w:rPr>
          <w:rFonts w:hint="eastAsia" w:ascii="仿宋" w:eastAsia="仿宋"/>
          <w:sz w:val="28"/>
          <w:szCs w:val="28"/>
          <w:lang w:val="en-US" w:eastAsia="zh-CN"/>
        </w:rPr>
        <w:t>报价，详见下表。</w:t>
      </w:r>
    </w:p>
    <w:tbl>
      <w:tblPr>
        <w:tblStyle w:val="7"/>
        <w:tblW w:w="971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087"/>
        <w:gridCol w:w="1379"/>
        <w:gridCol w:w="1397"/>
        <w:gridCol w:w="1586"/>
        <w:gridCol w:w="1258"/>
        <w:gridCol w:w="1069"/>
        <w:gridCol w:w="1138"/>
      </w:tblGrid>
      <w:tr w14:paraId="0657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96" w:type="dxa"/>
            <w:shd w:val="clear" w:color="auto" w:fill="FFFFFF"/>
            <w:noWrap w:val="0"/>
            <w:vAlign w:val="center"/>
          </w:tcPr>
          <w:p w14:paraId="00A61615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7" w:type="dxa"/>
            <w:shd w:val="clear" w:color="auto" w:fill="FFFFFF"/>
            <w:noWrap w:val="0"/>
            <w:vAlign w:val="center"/>
          </w:tcPr>
          <w:p w14:paraId="60163546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79" w:type="dxa"/>
            <w:shd w:val="clear" w:color="auto" w:fill="FFFFFF"/>
            <w:noWrap w:val="0"/>
            <w:vAlign w:val="center"/>
          </w:tcPr>
          <w:p w14:paraId="254AFB48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397" w:type="dxa"/>
            <w:shd w:val="clear" w:color="auto" w:fill="FFFFFF"/>
            <w:noWrap w:val="0"/>
            <w:vAlign w:val="center"/>
          </w:tcPr>
          <w:p w14:paraId="18BC99D2">
            <w:pPr>
              <w:jc w:val="center"/>
              <w:rPr>
                <w:rFonts w:hint="eastAsia" w:asci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586" w:type="dxa"/>
            <w:shd w:val="clear" w:color="auto" w:fill="FFFFFF"/>
            <w:noWrap w:val="0"/>
            <w:vAlign w:val="center"/>
          </w:tcPr>
          <w:p w14:paraId="19BC5C31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 w14:paraId="5936C683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技术参数</w:t>
            </w:r>
          </w:p>
        </w:tc>
        <w:tc>
          <w:tcPr>
            <w:tcW w:w="1069" w:type="dxa"/>
            <w:shd w:val="clear" w:color="auto" w:fill="FFFFFF"/>
            <w:noWrap w:val="0"/>
            <w:vAlign w:val="center"/>
          </w:tcPr>
          <w:p w14:paraId="6126794C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138" w:type="dxa"/>
            <w:shd w:val="clear" w:color="auto" w:fill="FFFFFF"/>
            <w:noWrap w:val="0"/>
            <w:vAlign w:val="center"/>
          </w:tcPr>
          <w:p w14:paraId="1A3A6A57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总价</w:t>
            </w:r>
          </w:p>
        </w:tc>
      </w:tr>
      <w:tr w14:paraId="69B3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96" w:type="dxa"/>
            <w:shd w:val="clear" w:color="auto" w:fill="FFFFFF"/>
            <w:noWrap w:val="0"/>
            <w:vAlign w:val="center"/>
          </w:tcPr>
          <w:p w14:paraId="14131448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7" w:type="dxa"/>
            <w:shd w:val="clear" w:color="auto" w:fill="FFFFFF"/>
            <w:noWrap w:val="0"/>
            <w:vAlign w:val="center"/>
          </w:tcPr>
          <w:p w14:paraId="44ACE285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/>
            <w:noWrap w:val="0"/>
            <w:vAlign w:val="center"/>
          </w:tcPr>
          <w:p w14:paraId="4AE1D7E2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FFFFFF"/>
            <w:noWrap w:val="0"/>
            <w:vAlign w:val="center"/>
          </w:tcPr>
          <w:p w14:paraId="0B6E3423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shd w:val="clear" w:color="auto" w:fill="FFFFFF"/>
            <w:noWrap w:val="0"/>
            <w:vAlign w:val="center"/>
          </w:tcPr>
          <w:p w14:paraId="39B0977D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 w14:paraId="3A0CE072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9" w:type="dxa"/>
            <w:shd w:val="clear" w:color="auto" w:fill="FFFFFF"/>
            <w:noWrap w:val="0"/>
            <w:vAlign w:val="center"/>
          </w:tcPr>
          <w:p w14:paraId="2E654AF7">
            <w:pPr>
              <w:jc w:val="center"/>
              <w:rPr>
                <w:rFonts w:hint="eastAsia" w:ascii="仿宋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8" w:type="dxa"/>
            <w:shd w:val="clear" w:color="auto" w:fill="FFFFFF"/>
            <w:noWrap w:val="0"/>
            <w:vAlign w:val="center"/>
          </w:tcPr>
          <w:p w14:paraId="5863B5E1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25C7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96" w:type="dxa"/>
            <w:shd w:val="clear" w:color="auto" w:fill="FFFFFF"/>
            <w:noWrap w:val="0"/>
            <w:vAlign w:val="center"/>
          </w:tcPr>
          <w:p w14:paraId="663469CE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87" w:type="dxa"/>
            <w:shd w:val="clear" w:color="auto" w:fill="FFFFFF"/>
            <w:noWrap w:val="0"/>
            <w:vAlign w:val="center"/>
          </w:tcPr>
          <w:p w14:paraId="1E9AA805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/>
            <w:noWrap w:val="0"/>
            <w:vAlign w:val="center"/>
          </w:tcPr>
          <w:p w14:paraId="7697173B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FFFFFF"/>
            <w:noWrap w:val="0"/>
            <w:vAlign w:val="center"/>
          </w:tcPr>
          <w:p w14:paraId="19129BB0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FFFFFF"/>
            <w:noWrap w:val="0"/>
            <w:vAlign w:val="center"/>
          </w:tcPr>
          <w:p w14:paraId="277C8468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FFFFFF"/>
            <w:noWrap w:val="0"/>
            <w:vAlign w:val="center"/>
          </w:tcPr>
          <w:p w14:paraId="39A8B2A4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FFFFFF"/>
            <w:noWrap w:val="0"/>
            <w:vAlign w:val="center"/>
          </w:tcPr>
          <w:p w14:paraId="072A047E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FFFFFF"/>
            <w:noWrap w:val="0"/>
            <w:vAlign w:val="center"/>
          </w:tcPr>
          <w:p w14:paraId="32A9C8A8"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 w14:paraId="4A49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10" w:type="dxa"/>
            <w:gridSpan w:val="8"/>
            <w:shd w:val="clear" w:color="auto" w:fill="FFFFFF"/>
            <w:noWrap w:val="0"/>
            <w:vAlign w:val="center"/>
          </w:tcPr>
          <w:p w14:paraId="49786B59"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总报价人民币（大写）：</w:t>
            </w:r>
            <w:r>
              <w:rPr>
                <w:rFonts w:hint="default" w:ascii="仿宋" w:eastAsia="仿宋"/>
                <w:sz w:val="28"/>
                <w:szCs w:val="28"/>
                <w:lang w:val="en-US" w:eastAsia="zh-CN"/>
              </w:rPr>
              <w:t> 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                             </w:t>
            </w:r>
            <w:r>
              <w:rPr>
                <w:rFonts w:hint="default" w:ascii="仿宋" w:eastAsia="仿宋"/>
                <w:sz w:val="28"/>
                <w:szCs w:val="28"/>
                <w:lang w:val="en-US" w:eastAsia="zh-CN"/>
              </w:rPr>
              <w:t>人民币（小写）：</w:t>
            </w:r>
          </w:p>
        </w:tc>
      </w:tr>
      <w:tr w14:paraId="2BD7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tblCellSpacing w:w="0" w:type="dxa"/>
          <w:jc w:val="center"/>
        </w:trPr>
        <w:tc>
          <w:tcPr>
            <w:tcW w:w="9710" w:type="dxa"/>
            <w:gridSpan w:val="8"/>
            <w:shd w:val="clear" w:color="auto" w:fill="FFFFFF"/>
            <w:noWrap w:val="0"/>
            <w:vAlign w:val="center"/>
          </w:tcPr>
          <w:p w14:paraId="56A80CCC"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default" w:ascii="仿宋" w:eastAsia="仿宋"/>
                <w:sz w:val="28"/>
                <w:szCs w:val="28"/>
                <w:lang w:val="en-US" w:eastAsia="zh-CN"/>
              </w:rPr>
              <w:t>合同履约期限：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 xml:space="preserve">                           质保期：</w:t>
            </w:r>
          </w:p>
        </w:tc>
      </w:tr>
    </w:tbl>
    <w:p w14:paraId="31E889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我方现提交的响应文件为：响应文件</w:t>
      </w:r>
      <w:r>
        <w:rPr>
          <w:rFonts w:hint="eastAsia" w:asci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28"/>
          <w:szCs w:val="28"/>
          <w:u w:val="single"/>
        </w:rPr>
        <w:t xml:space="preserve">壹 </w:t>
      </w:r>
      <w:r>
        <w:rPr>
          <w:rFonts w:hint="eastAsia" w:ascii="仿宋" w:eastAsia="仿宋"/>
          <w:sz w:val="28"/>
          <w:szCs w:val="28"/>
        </w:rPr>
        <w:t>份。</w:t>
      </w:r>
    </w:p>
    <w:p w14:paraId="5266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eastAsia="仿宋"/>
          <w:sz w:val="28"/>
          <w:szCs w:val="28"/>
        </w:rPr>
        <w:t>我方承诺：此报价函的有效期为</w:t>
      </w:r>
      <w:r>
        <w:rPr>
          <w:rFonts w:hint="eastAsia" w:ascii="方正仿宋_GBK" w:eastAsia="方正仿宋_GBK" w:cs="方正仿宋_GBK"/>
          <w:sz w:val="28"/>
          <w:szCs w:val="28"/>
          <w:lang w:val="en-US" w:eastAsia="zh-CN" w:bidi="ar-SA"/>
        </w:rPr>
        <w:t>合同签订之日起</w:t>
      </w:r>
      <w:r>
        <w:rPr>
          <w:rFonts w:hint="eastAsia" w:ascii="方正仿宋_GBK" w:eastAsia="方正仿宋_GBK" w:cs="方正仿宋_GBK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方正仿宋_GBK" w:eastAsia="方正仿宋_GBK" w:cs="方正仿宋_GBK"/>
          <w:sz w:val="28"/>
          <w:szCs w:val="28"/>
          <w:u w:val="none"/>
          <w:lang w:val="en-US" w:eastAsia="zh-CN" w:bidi="ar-SA"/>
        </w:rPr>
        <w:t>年</w:t>
      </w:r>
      <w:r>
        <w:rPr>
          <w:rFonts w:hint="eastAsia" w:ascii="仿宋" w:eastAsia="仿宋"/>
          <w:sz w:val="28"/>
          <w:szCs w:val="28"/>
        </w:rPr>
        <w:t>。</w:t>
      </w:r>
    </w:p>
    <w:p w14:paraId="115D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eastAsia="仿宋"/>
          <w:sz w:val="28"/>
          <w:szCs w:val="28"/>
        </w:rPr>
        <w:t>我方完全理解和接受贵方询</w:t>
      </w:r>
      <w:r>
        <w:rPr>
          <w:rFonts w:hint="eastAsia" w:ascii="仿宋" w:eastAsia="仿宋"/>
          <w:sz w:val="28"/>
          <w:szCs w:val="28"/>
          <w:lang w:eastAsia="zh-CN"/>
        </w:rPr>
        <w:t>价</w:t>
      </w:r>
      <w:r>
        <w:rPr>
          <w:rFonts w:hint="eastAsia" w:ascii="仿宋" w:eastAsia="仿宋"/>
          <w:sz w:val="28"/>
          <w:szCs w:val="28"/>
        </w:rPr>
        <w:t>采购文件的一切规定和要求及评审办法。</w:t>
      </w:r>
    </w:p>
    <w:p w14:paraId="1F6B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eastAsia="仿宋"/>
          <w:sz w:val="28"/>
          <w:szCs w:val="28"/>
        </w:rPr>
        <w:t>我方若中选，将按照询比结果签订</w:t>
      </w:r>
      <w:r>
        <w:rPr>
          <w:rFonts w:hint="eastAsia" w:asci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eastAsia="仿宋"/>
          <w:sz w:val="28"/>
          <w:szCs w:val="28"/>
        </w:rPr>
        <w:t>合同，并且严格履行</w:t>
      </w:r>
      <w:r>
        <w:rPr>
          <w:rFonts w:hint="eastAsia" w:asci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eastAsia="仿宋"/>
          <w:sz w:val="28"/>
          <w:szCs w:val="28"/>
        </w:rPr>
        <w:t>合同义务。本承诺函将成为</w:t>
      </w:r>
      <w:r>
        <w:rPr>
          <w:rFonts w:hint="eastAsia" w:asci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eastAsia="仿宋"/>
          <w:sz w:val="28"/>
          <w:szCs w:val="28"/>
        </w:rPr>
        <w:t>合同不可分割的一部分，与</w:t>
      </w:r>
      <w:r>
        <w:rPr>
          <w:rFonts w:hint="eastAsia" w:asci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eastAsia="仿宋"/>
          <w:sz w:val="28"/>
          <w:szCs w:val="28"/>
        </w:rPr>
        <w:t>合同具有同等的法律效力。</w:t>
      </w:r>
    </w:p>
    <w:p w14:paraId="180E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6.</w:t>
      </w:r>
      <w:r>
        <w:rPr>
          <w:rFonts w:hint="eastAsia" w:ascii="仿宋" w:eastAsia="仿宋"/>
          <w:sz w:val="28"/>
          <w:szCs w:val="28"/>
        </w:rPr>
        <w:t>我方理解，最低报价不是成交的唯一条件。</w:t>
      </w:r>
    </w:p>
    <w:p w14:paraId="5D12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 xml:space="preserve">                            供应商名称（公章）：</w:t>
      </w:r>
    </w:p>
    <w:p w14:paraId="55853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textAlignment w:val="auto"/>
        <w:rPr>
          <w:rFonts w:hint="eastAsia" w:ascii="仿宋" w:eastAsia="仿宋"/>
          <w:sz w:val="28"/>
          <w:szCs w:val="28"/>
          <w:lang w:val="en-US" w:eastAsia="zh-CN"/>
        </w:rPr>
      </w:pPr>
      <w:r>
        <w:rPr>
          <w:rFonts w:hint="eastAsia" w:ascii="仿宋" w:eastAsia="仿宋"/>
          <w:sz w:val="28"/>
          <w:szCs w:val="28"/>
          <w:lang w:eastAsia="zh-CN"/>
        </w:rPr>
        <w:t>法定代表人或其委托代理人（签字）</w:t>
      </w:r>
      <w:r>
        <w:rPr>
          <w:rFonts w:hint="eastAsia" w:ascii="仿宋" w:eastAsia="仿宋"/>
          <w:sz w:val="28"/>
          <w:szCs w:val="28"/>
          <w:lang w:val="en-US" w:eastAsia="zh-CN"/>
        </w:rPr>
        <w:t xml:space="preserve"> ：   </w:t>
      </w:r>
    </w:p>
    <w:p w14:paraId="25300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default" w:ascii="仿宋" w:eastAsia="仿宋"/>
          <w:sz w:val="28"/>
          <w:szCs w:val="28"/>
          <w:lang w:val="en-US" w:eastAsia="zh-CN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联系电话：</w:t>
      </w:r>
    </w:p>
    <w:p w14:paraId="5BA9A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" w:eastAsia="仿宋"/>
          <w:sz w:val="28"/>
          <w:szCs w:val="28"/>
        </w:rPr>
        <w:t xml:space="preserve">                             年   月  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6FBE0"/>
    <w:multiLevelType w:val="singleLevel"/>
    <w:tmpl w:val="E9B6FB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D8710"/>
    <w:rsid w:val="05D9297D"/>
    <w:rsid w:val="15FF0CFD"/>
    <w:rsid w:val="17E7501C"/>
    <w:rsid w:val="21AE7F4D"/>
    <w:rsid w:val="357FABDD"/>
    <w:rsid w:val="3BEE4F3F"/>
    <w:rsid w:val="3FB87F21"/>
    <w:rsid w:val="44011A6C"/>
    <w:rsid w:val="4D6E2F78"/>
    <w:rsid w:val="677FACF1"/>
    <w:rsid w:val="6EBD23FA"/>
    <w:rsid w:val="70FF981C"/>
    <w:rsid w:val="73FF72DE"/>
    <w:rsid w:val="7A656CAF"/>
    <w:rsid w:val="7BAADBBC"/>
    <w:rsid w:val="7D1B58CD"/>
    <w:rsid w:val="7DE7BFCB"/>
    <w:rsid w:val="7DFE8BA5"/>
    <w:rsid w:val="BEB73EEE"/>
    <w:rsid w:val="D5F5E1BB"/>
    <w:rsid w:val="DA7F9264"/>
    <w:rsid w:val="DABF94A9"/>
    <w:rsid w:val="DB1CA12E"/>
    <w:rsid w:val="DBBD8710"/>
    <w:rsid w:val="DBBE11A0"/>
    <w:rsid w:val="DFFD3864"/>
    <w:rsid w:val="F7FBC9C6"/>
    <w:rsid w:val="FFCB0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2216</Words>
  <Characters>2275</Characters>
  <Lines>0</Lines>
  <Paragraphs>0</Paragraphs>
  <TotalTime>41.3333333333333</TotalTime>
  <ScaleCrop>false</ScaleCrop>
  <LinksUpToDate>false</LinksUpToDate>
  <CharactersWithSpaces>2453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2025-07-31T15:35:00Z</dcterms:created>
  <dc:creator>心有不系舟</dc:creator>
  <cp:lastModifiedBy>Win</cp:lastModifiedBy>
  <cp:lastPrinted>2025-08-01T23:03:08Z</cp:lastPrinted>
  <dcterms:modified xsi:type="dcterms:W3CDTF">2025-08-04T03:41:01Z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FA8AA374910D43F5B20B84E9E24BD021_13</vt:lpwstr>
  </property>
  <property fmtid="{D5CDD505-2E9C-101B-9397-08002B2CF9AE}" pid="4" name="KSOTemplateDocerSaveRecord">
    <vt:lpwstr>eyJoZGlkIjoiNWQ1MTgyZTQwMDE3OTVmZjU1ZDlkNWMwMDM3ZjQ0ZTMifQ==</vt:lpwstr>
  </property>
</Properties>
</file>