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711CA">
      <w:pPr>
        <w:spacing w:line="560" w:lineRule="exact"/>
        <w:jc w:val="left"/>
        <w:rPr>
          <w:rFonts w:ascii="仿宋_GB2312" w:hAnsi="仿宋" w:eastAsia="仿宋_GB2312"/>
          <w:bCs/>
          <w:sz w:val="32"/>
          <w:szCs w:val="32"/>
        </w:rPr>
      </w:pPr>
      <w:r>
        <w:rPr>
          <w:rFonts w:hint="eastAsia" w:ascii="仿宋_GB2312" w:hAnsi="仿宋" w:eastAsia="仿宋_GB2312"/>
          <w:bCs/>
          <w:sz w:val="32"/>
          <w:szCs w:val="32"/>
        </w:rPr>
        <w:t>附件1：</w:t>
      </w:r>
    </w:p>
    <w:p w14:paraId="13068E83">
      <w:pPr>
        <w:spacing w:line="560" w:lineRule="exact"/>
        <w:jc w:val="center"/>
        <w:rPr>
          <w:rFonts w:ascii="华文中宋" w:hAnsi="华文中宋" w:eastAsia="华文中宋"/>
          <w:bCs/>
          <w:sz w:val="44"/>
          <w:szCs w:val="44"/>
        </w:rPr>
      </w:pPr>
      <w:bookmarkStart w:id="0" w:name="_GoBack"/>
      <w:r>
        <w:rPr>
          <w:rFonts w:hint="eastAsia" w:ascii="华文中宋" w:hAnsi="华文中宋" w:eastAsia="华文中宋"/>
          <w:bCs/>
          <w:sz w:val="44"/>
          <w:szCs w:val="44"/>
        </w:rPr>
        <w:t>武汉市黄陂区林长会议制度</w:t>
      </w:r>
    </w:p>
    <w:bookmarkEnd w:id="0"/>
    <w:p w14:paraId="4AC607D4">
      <w:pPr>
        <w:spacing w:line="560" w:lineRule="exact"/>
        <w:rPr>
          <w:rFonts w:ascii="仿宋" w:hAnsi="仿宋"/>
          <w:szCs w:val="32"/>
        </w:rPr>
      </w:pPr>
    </w:p>
    <w:p w14:paraId="36A68292">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为</w:t>
      </w:r>
      <w:r>
        <w:rPr>
          <w:rFonts w:hint="eastAsia" w:ascii="仿宋_GB2312" w:hAnsi="仿宋_GB2312" w:eastAsia="仿宋_GB2312" w:cs="仿宋_GB2312"/>
          <w:sz w:val="32"/>
          <w:szCs w:val="32"/>
        </w:rPr>
        <w:t>贯彻落实中央和省、市关于全面推行林长制的有关精神，</w:t>
      </w:r>
      <w:r>
        <w:rPr>
          <w:rFonts w:hint="eastAsia" w:ascii="仿宋_GB2312" w:hAnsi="仿宋" w:eastAsia="仿宋_GB2312"/>
          <w:sz w:val="32"/>
          <w:szCs w:val="32"/>
        </w:rPr>
        <w:t>规范全区林长制工作程序，保障林长制工作扎实有序开展，充分发挥会议在科学决策、议事协调、工作调度、督导落实等方面的作用，特制定本制度。</w:t>
      </w:r>
    </w:p>
    <w:p w14:paraId="483A959E">
      <w:pPr>
        <w:spacing w:line="560" w:lineRule="exact"/>
        <w:ind w:firstLine="627" w:firstLineChars="196"/>
        <w:rPr>
          <w:rFonts w:ascii="黑体" w:hAnsi="黑体" w:eastAsia="黑体"/>
          <w:sz w:val="32"/>
          <w:szCs w:val="32"/>
        </w:rPr>
      </w:pPr>
      <w:r>
        <w:rPr>
          <w:rFonts w:hint="eastAsia" w:ascii="黑体" w:hAnsi="黑体" w:eastAsia="黑体"/>
          <w:bCs/>
          <w:sz w:val="32"/>
          <w:szCs w:val="32"/>
        </w:rPr>
        <w:t>一、区总林长会议</w:t>
      </w:r>
    </w:p>
    <w:p w14:paraId="0FE6FA0C">
      <w:pPr>
        <w:spacing w:line="560" w:lineRule="exact"/>
        <w:ind w:firstLine="643" w:firstLineChars="200"/>
        <w:rPr>
          <w:rFonts w:ascii="仿宋_GB2312" w:hAnsi="仿宋" w:eastAsia="仿宋_GB2312"/>
          <w:sz w:val="32"/>
          <w:szCs w:val="32"/>
        </w:rPr>
      </w:pPr>
      <w:r>
        <w:rPr>
          <w:rFonts w:hint="eastAsia" w:ascii="楷体" w:hAnsi="楷体" w:eastAsia="楷体"/>
          <w:b/>
          <w:sz w:val="32"/>
          <w:szCs w:val="32"/>
        </w:rPr>
        <w:t>（一）会议组织。</w:t>
      </w:r>
      <w:r>
        <w:rPr>
          <w:rFonts w:hint="eastAsia" w:ascii="仿宋_GB2312" w:hAnsi="仿宋" w:eastAsia="仿宋_GB2312"/>
          <w:sz w:val="32"/>
          <w:szCs w:val="32"/>
        </w:rPr>
        <w:t>区总林长会议原则上每年度召开两次（上下半年各一次），因工作需</w:t>
      </w:r>
      <w:r>
        <w:rPr>
          <w:rFonts w:hint="eastAsia" w:ascii="仿宋_GB2312" w:hAnsi="楷体" w:eastAsia="仿宋_GB2312"/>
          <w:sz w:val="32"/>
          <w:szCs w:val="32"/>
        </w:rPr>
        <w:t>要，经区总林长同意可另行召开。区</w:t>
      </w:r>
      <w:r>
        <w:rPr>
          <w:rFonts w:hint="eastAsia" w:ascii="仿宋_GB2312" w:hAnsi="仿宋" w:eastAsia="仿宋_GB2312"/>
          <w:sz w:val="32"/>
          <w:szCs w:val="32"/>
        </w:rPr>
        <w:t>总林长会议由区总林长或区总林长委托的副总林长提出并主持召开。出席人员为区副总林长、区林长制联系单位主要负责同志，区林长制办公室负责同志等。其他列席人员由区总林长、副总林长根据工作需要确定。会议由区林长制办公室负责筹备组织。</w:t>
      </w:r>
    </w:p>
    <w:p w14:paraId="3ACD8BBC">
      <w:pPr>
        <w:spacing w:line="560" w:lineRule="exact"/>
        <w:ind w:firstLine="643" w:firstLineChars="200"/>
        <w:rPr>
          <w:rFonts w:ascii="仿宋_GB2312" w:hAnsi="仿宋" w:eastAsia="仿宋_GB2312"/>
          <w:sz w:val="32"/>
          <w:szCs w:val="32"/>
        </w:rPr>
      </w:pPr>
      <w:r>
        <w:rPr>
          <w:rFonts w:hint="eastAsia" w:ascii="楷体" w:hAnsi="楷体" w:eastAsia="楷体"/>
          <w:b/>
          <w:sz w:val="32"/>
          <w:szCs w:val="32"/>
        </w:rPr>
        <w:t>（二）主要职责。</w:t>
      </w:r>
      <w:r>
        <w:rPr>
          <w:rFonts w:hint="eastAsia" w:ascii="仿宋_GB2312" w:hAnsi="仿宋" w:eastAsia="仿宋_GB2312"/>
          <w:sz w:val="32"/>
          <w:szCs w:val="32"/>
        </w:rPr>
        <w:t>贯彻落实党中央、国务院，省委、省政府，市委、市政府关于推行林长制的重大决策部署，研究部署林长制推行工作重要事项和年度重要工作，协调解决林长制推行过程中的重大问题，监督检查街乡级林长制工作落实情况，完成区委、区政府交办的其他事项。</w:t>
      </w:r>
    </w:p>
    <w:p w14:paraId="3020A9F3">
      <w:pPr>
        <w:spacing w:line="560" w:lineRule="exact"/>
        <w:ind w:firstLine="643" w:firstLineChars="200"/>
        <w:rPr>
          <w:rFonts w:ascii="仿宋_GB2312" w:hAnsi="仿宋" w:eastAsia="仿宋_GB2312"/>
          <w:sz w:val="32"/>
          <w:szCs w:val="32"/>
        </w:rPr>
      </w:pPr>
      <w:r>
        <w:rPr>
          <w:rFonts w:hint="eastAsia" w:ascii="楷体" w:hAnsi="楷体" w:eastAsia="楷体"/>
          <w:b/>
          <w:sz w:val="32"/>
          <w:szCs w:val="32"/>
        </w:rPr>
        <w:t>（三）会议落实。</w:t>
      </w:r>
      <w:r>
        <w:rPr>
          <w:rFonts w:hint="eastAsia" w:ascii="仿宋_GB2312" w:hAnsi="仿宋" w:eastAsia="仿宋_GB2312" w:cs="仿宋"/>
          <w:bCs/>
          <w:sz w:val="32"/>
          <w:szCs w:val="32"/>
        </w:rPr>
        <w:t>会议形成</w:t>
      </w:r>
      <w:r>
        <w:rPr>
          <w:rFonts w:hint="eastAsia" w:ascii="仿宋_GB2312" w:hAnsi="仿宋" w:eastAsia="仿宋_GB2312"/>
          <w:sz w:val="32"/>
          <w:szCs w:val="32"/>
        </w:rPr>
        <w:t>纪要，由区总林长或区总林长委托的副总林长审定后印发。会议议定的事项，由有关街乡林长和区林长制联系单位按照职责分工抓好落实。会议精神贯彻落实情况抄送区林长制办公室。区林长制办公室负责督办，并及时向区总林长、副总林长报告工作落实情况。</w:t>
      </w:r>
    </w:p>
    <w:p w14:paraId="19B72BF6">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二、区林长专题会议</w:t>
      </w:r>
    </w:p>
    <w:p w14:paraId="668BC7AD">
      <w:pPr>
        <w:spacing w:line="560" w:lineRule="exact"/>
        <w:ind w:firstLine="643" w:firstLineChars="200"/>
        <w:rPr>
          <w:rFonts w:ascii="仿宋_GB2312" w:hAnsi="仿宋" w:eastAsia="仿宋_GB2312"/>
          <w:sz w:val="32"/>
          <w:szCs w:val="32"/>
        </w:rPr>
      </w:pPr>
      <w:r>
        <w:rPr>
          <w:rFonts w:hint="eastAsia" w:ascii="楷体" w:hAnsi="楷体" w:eastAsia="楷体"/>
          <w:b/>
          <w:sz w:val="32"/>
          <w:szCs w:val="32"/>
        </w:rPr>
        <w:t>（一）会议组织。</w:t>
      </w:r>
      <w:r>
        <w:rPr>
          <w:rFonts w:hint="eastAsia" w:ascii="仿宋_GB2312" w:hAnsi="仿宋" w:eastAsia="仿宋_GB2312"/>
          <w:sz w:val="32"/>
          <w:szCs w:val="32"/>
        </w:rPr>
        <w:t>区副总林长每年可主持召开1-2次责任区域的区林长专题会议，根据工作需要，可不定期召开。出席人员为有关街乡林长或副林长，区林长制联系单位负责同志，区林长制办公室负责同志等。列席人员由召集专题会议的副总林长根据工作需要确定。会议由区林长制办公室或区林长制联系单位负责筹备。</w:t>
      </w:r>
    </w:p>
    <w:p w14:paraId="19312BD6">
      <w:pPr>
        <w:spacing w:line="560" w:lineRule="exact"/>
        <w:ind w:firstLine="643" w:firstLineChars="200"/>
        <w:rPr>
          <w:rFonts w:ascii="仿宋_GB2312" w:hAnsi="仿宋" w:eastAsia="仿宋_GB2312"/>
          <w:sz w:val="32"/>
          <w:szCs w:val="32"/>
        </w:rPr>
      </w:pPr>
      <w:r>
        <w:rPr>
          <w:rFonts w:hint="eastAsia" w:ascii="楷体" w:hAnsi="楷体" w:eastAsia="楷体"/>
          <w:b/>
          <w:sz w:val="32"/>
          <w:szCs w:val="32"/>
        </w:rPr>
        <w:t>（二）主要职责。</w:t>
      </w:r>
      <w:r>
        <w:rPr>
          <w:rFonts w:hint="eastAsia" w:ascii="仿宋_GB2312" w:hAnsi="仿宋" w:eastAsia="仿宋_GB2312"/>
          <w:sz w:val="32"/>
          <w:szCs w:val="32"/>
        </w:rPr>
        <w:t>贯彻落实区委、区政府和区总林长会议的工作部署，研究部署责任区域林长制工作重点和推进措施，完成区委、区政府交办的其他事项。</w:t>
      </w:r>
    </w:p>
    <w:p w14:paraId="791744DD">
      <w:pPr>
        <w:spacing w:line="560" w:lineRule="exact"/>
        <w:ind w:firstLine="643" w:firstLineChars="200"/>
        <w:rPr>
          <w:rFonts w:ascii="仿宋_GB2312" w:hAnsi="仿宋" w:eastAsia="仿宋_GB2312"/>
          <w:sz w:val="32"/>
          <w:szCs w:val="32"/>
        </w:rPr>
      </w:pPr>
      <w:r>
        <w:rPr>
          <w:rFonts w:hint="eastAsia" w:ascii="楷体" w:hAnsi="楷体" w:eastAsia="楷体"/>
          <w:b/>
          <w:sz w:val="32"/>
          <w:szCs w:val="32"/>
        </w:rPr>
        <w:t>（三）会议落实。</w:t>
      </w:r>
      <w:r>
        <w:rPr>
          <w:rFonts w:hint="eastAsia" w:ascii="仿宋_GB2312" w:hAnsi="仿宋" w:eastAsia="仿宋_GB2312" w:cs="仿宋"/>
          <w:bCs/>
          <w:sz w:val="32"/>
          <w:szCs w:val="32"/>
        </w:rPr>
        <w:t>会议形成</w:t>
      </w:r>
      <w:r>
        <w:rPr>
          <w:rFonts w:hint="eastAsia" w:ascii="仿宋_GB2312" w:hAnsi="仿宋" w:eastAsia="仿宋_GB2312"/>
          <w:sz w:val="32"/>
          <w:szCs w:val="32"/>
        </w:rPr>
        <w:t>纪要，由召集会议的区副总林长审定后印发。会议议定的事项，由有关街乡林长或副林长，以及区林长制联系单位按照职责分工抓好落实。各地各部门贯彻落实会议精神情况应及时报区总林长或区副总林长，同时抄送区林长制办公室。区林长制联系单位按照职责分工负责督办，并及时向区总林长和区副总林长报告工作落实情况，同时抄送区林长制办公室。</w:t>
      </w:r>
    </w:p>
    <w:p w14:paraId="3E6C20BE">
      <w:pPr>
        <w:spacing w:line="560" w:lineRule="exact"/>
        <w:ind w:firstLine="640" w:firstLineChars="200"/>
        <w:rPr>
          <w:rFonts w:ascii="黑体" w:hAnsi="黑体" w:eastAsia="黑体"/>
          <w:sz w:val="32"/>
          <w:szCs w:val="32"/>
        </w:rPr>
      </w:pPr>
      <w:r>
        <w:rPr>
          <w:rFonts w:hint="eastAsia" w:ascii="黑体" w:hAnsi="黑体" w:eastAsia="黑体"/>
          <w:bCs/>
          <w:sz w:val="32"/>
          <w:szCs w:val="32"/>
        </w:rPr>
        <w:t>三、区林长制办公室工作会议</w:t>
      </w:r>
    </w:p>
    <w:p w14:paraId="1BD1C947">
      <w:pPr>
        <w:spacing w:line="560" w:lineRule="exact"/>
        <w:ind w:firstLine="643" w:firstLineChars="200"/>
        <w:rPr>
          <w:rFonts w:ascii="仿宋_GB2312" w:hAnsi="仿宋" w:eastAsia="仿宋_GB2312"/>
          <w:sz w:val="32"/>
          <w:szCs w:val="32"/>
        </w:rPr>
      </w:pPr>
      <w:r>
        <w:rPr>
          <w:rFonts w:hint="eastAsia" w:ascii="楷体" w:hAnsi="楷体" w:eastAsia="楷体"/>
          <w:b/>
          <w:sz w:val="32"/>
          <w:szCs w:val="32"/>
        </w:rPr>
        <w:t>（一）会议组织。</w:t>
      </w:r>
      <w:r>
        <w:rPr>
          <w:rFonts w:hint="eastAsia" w:ascii="仿宋_GB2312" w:hAnsi="仿宋" w:eastAsia="仿宋_GB2312"/>
          <w:sz w:val="32"/>
          <w:szCs w:val="32"/>
        </w:rPr>
        <w:t>由区林长制办公室主任召集并主持，原则上每月召开一次，或根据需要适时召开。出席人员为区林长制联系单位负责同志、区林长制办公室有关人员。区林长制办公室负责筹备组织。</w:t>
      </w:r>
    </w:p>
    <w:p w14:paraId="418F05A2">
      <w:pPr>
        <w:spacing w:line="560" w:lineRule="exact"/>
        <w:ind w:firstLine="643" w:firstLineChars="200"/>
        <w:rPr>
          <w:rFonts w:ascii="仿宋_GB2312" w:hAnsi="仿宋" w:eastAsia="仿宋_GB2312"/>
          <w:sz w:val="32"/>
          <w:szCs w:val="32"/>
        </w:rPr>
      </w:pPr>
      <w:r>
        <w:rPr>
          <w:rFonts w:hint="eastAsia" w:ascii="楷体" w:hAnsi="楷体" w:eastAsia="楷体"/>
          <w:b/>
          <w:sz w:val="32"/>
          <w:szCs w:val="32"/>
        </w:rPr>
        <w:t>（二）主要职责。</w:t>
      </w:r>
      <w:r>
        <w:rPr>
          <w:rFonts w:hint="eastAsia" w:ascii="仿宋_GB2312" w:hAnsi="仿宋" w:eastAsia="仿宋_GB2312"/>
          <w:sz w:val="32"/>
          <w:szCs w:val="32"/>
        </w:rPr>
        <w:t>学习贯彻落实中央、省、市、区有关决策部署，以及区总林长、区副总林长的指示批示精神；研究拟提请区总林长会议或区林长专题会议审议的重大行动和重要事项；研究拟上报区委、区政府，或市委、市政府的重要报告和请示；研究拟提请区总林长会议或区林长专题会议审议的全区林长制相关政策性、规范性文件；掌握区林长制联系单位落实林长制工作情况，完成区总林长、副总林长交办的其他事项。</w:t>
      </w:r>
    </w:p>
    <w:p w14:paraId="0CAA9F7C">
      <w:pPr>
        <w:spacing w:line="560" w:lineRule="exact"/>
        <w:ind w:firstLine="643" w:firstLineChars="200"/>
        <w:rPr>
          <w:rFonts w:ascii="仿宋_GB2312" w:eastAsia="仿宋_GB2312"/>
          <w:color w:val="000000"/>
          <w:sz w:val="32"/>
          <w:szCs w:val="32"/>
        </w:rPr>
      </w:pPr>
      <w:r>
        <w:rPr>
          <w:rFonts w:hint="eastAsia" w:ascii="楷体" w:hAnsi="楷体" w:eastAsia="楷体"/>
          <w:b/>
          <w:sz w:val="32"/>
          <w:szCs w:val="32"/>
        </w:rPr>
        <w:t>（三）会议落实。</w:t>
      </w:r>
      <w:r>
        <w:rPr>
          <w:rFonts w:hint="eastAsia" w:ascii="仿宋_GB2312" w:hAnsi="仿宋" w:eastAsia="仿宋_GB2312" w:cs="仿宋"/>
          <w:bCs/>
          <w:sz w:val="32"/>
          <w:szCs w:val="32"/>
        </w:rPr>
        <w:t>会议形成</w:t>
      </w:r>
      <w:r>
        <w:rPr>
          <w:rFonts w:hint="eastAsia" w:ascii="仿宋_GB2312" w:hAnsi="仿宋" w:eastAsia="仿宋_GB2312"/>
          <w:sz w:val="32"/>
          <w:szCs w:val="32"/>
        </w:rPr>
        <w:t>纪要，由区林长制办公室主任审定后印发。会议议定的事项，涉及有关区林长制联系单位或相关街乡的，由其负责抓好协调、办理和落实，区林长办公室负责跟踪督办；涉及区林长制办公室的，由区林长办副主任督导办理，并将有关情况及时向区林长制办公室主任报告。</w:t>
      </w:r>
    </w:p>
    <w:sectPr>
      <w:pgSz w:w="11900" w:h="16840"/>
      <w:pgMar w:top="1440" w:right="1440" w:bottom="1440" w:left="1440" w:header="0" w:footer="1440" w:gutter="0"/>
      <w:cols w:space="4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M2NmNDgwMDEwM2Q2OTUxNWEwNTI4M2RkNGI3ZjcifQ=="/>
  </w:docVars>
  <w:rsids>
    <w:rsidRoot w:val="00EF0CD1"/>
    <w:rsid w:val="000F6F09"/>
    <w:rsid w:val="00112261"/>
    <w:rsid w:val="001612B6"/>
    <w:rsid w:val="00165790"/>
    <w:rsid w:val="00220F2A"/>
    <w:rsid w:val="0033747D"/>
    <w:rsid w:val="004F67BA"/>
    <w:rsid w:val="00512810"/>
    <w:rsid w:val="00616033"/>
    <w:rsid w:val="00654B33"/>
    <w:rsid w:val="006A6D7C"/>
    <w:rsid w:val="006C40EF"/>
    <w:rsid w:val="007009CE"/>
    <w:rsid w:val="007B6280"/>
    <w:rsid w:val="009C6DDB"/>
    <w:rsid w:val="00A24A4D"/>
    <w:rsid w:val="00A720CA"/>
    <w:rsid w:val="00AA3F16"/>
    <w:rsid w:val="00B40B4A"/>
    <w:rsid w:val="00BD7158"/>
    <w:rsid w:val="00CD7BFD"/>
    <w:rsid w:val="00DF17D3"/>
    <w:rsid w:val="00DF3BAA"/>
    <w:rsid w:val="00DF42F9"/>
    <w:rsid w:val="00E30506"/>
    <w:rsid w:val="00EF0CD1"/>
    <w:rsid w:val="00EF28AB"/>
    <w:rsid w:val="00FD788F"/>
    <w:rsid w:val="0C344FB2"/>
    <w:rsid w:val="1A06790E"/>
    <w:rsid w:val="437A7FDC"/>
    <w:rsid w:val="4D6D4E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lang w:val="en-US" w:eastAsia="zh-CN" w:bidi="ar-SA"/>
    </w:rPr>
  </w:style>
  <w:style w:type="paragraph" w:styleId="3">
    <w:name w:val="heading 1"/>
    <w:basedOn w:val="1"/>
    <w:next w:val="1"/>
    <w:link w:val="8"/>
    <w:autoRedefine/>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缩进）"/>
    <w:basedOn w:val="1"/>
    <w:autoRedefine/>
    <w:qFormat/>
    <w:uiPriority w:val="0"/>
    <w:pPr>
      <w:widowControl/>
      <w:spacing w:before="156" w:beforeLines="0" w:after="156" w:afterLines="0"/>
      <w:jc w:val="left"/>
    </w:pPr>
    <w:rPr>
      <w:rFonts w:cs="Times New Roman"/>
      <w:kern w:val="0"/>
      <w:sz w:val="24"/>
      <w:lang w:eastAsia="en-US"/>
    </w:r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标题 1 字符"/>
    <w:basedOn w:val="7"/>
    <w:link w:val="3"/>
    <w:autoRedefine/>
    <w:qFormat/>
    <w:uiPriority w:val="0"/>
    <w:rPr>
      <w:rFonts w:ascii="宋体" w:hAnsi="宋体" w:eastAsia="宋体" w:cs="宋体"/>
      <w:b/>
      <w:bCs/>
      <w:kern w:val="36"/>
      <w:sz w:val="48"/>
      <w:szCs w:val="48"/>
    </w:rPr>
  </w:style>
  <w:style w:type="character" w:customStyle="1" w:styleId="9">
    <w:name w:val="页眉 字符"/>
    <w:basedOn w:val="7"/>
    <w:link w:val="5"/>
    <w:autoRedefine/>
    <w:qFormat/>
    <w:uiPriority w:val="0"/>
    <w:rPr>
      <w:sz w:val="18"/>
      <w:szCs w:val="18"/>
    </w:rPr>
  </w:style>
  <w:style w:type="character" w:customStyle="1" w:styleId="10">
    <w:name w:val="页脚 字符"/>
    <w:basedOn w:val="7"/>
    <w:link w:val="4"/>
    <w:autoRedefine/>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hplyj</Company>
  <Pages>3</Pages>
  <Words>5509</Words>
  <Characters>5551</Characters>
  <Lines>40</Lines>
  <Paragraphs>11</Paragraphs>
  <TotalTime>264</TotalTime>
  <ScaleCrop>false</ScaleCrop>
  <LinksUpToDate>false</LinksUpToDate>
  <CharactersWithSpaces>5575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2021-12-20T07:57:00Z</dcterms:created>
  <dc:creator>openxml-sdk </dc:creator>
  <dc:description>openxml-sdk, CCi Textin Word Converter, JL</dc:description>
  <cp:keywords>CCi</cp:keywords>
  <cp:lastModifiedBy>笑小笑</cp:lastModifiedBy>
  <cp:lastPrinted>2024-03-27T03:22:00Z</cp:lastPrinted>
  <dcterms:modified xsi:type="dcterms:W3CDTF">2025-12-29T03:36:11Z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C00C4EBFAC7E400181B59228FB54EA6C_13</vt:lpwstr>
  </property>
  <property fmtid="{D5CDD505-2E9C-101B-9397-08002B2CF9AE}" pid="4" name="KSOTemplateDocerSaveRecord">
    <vt:lpwstr>eyJoZGlkIjoiOGVjMmU3ZTg5ODZlOGFlMjM4YjgxZTZjMTYwYThlODQiLCJ1c2VySWQiOiI2NTM2ODQ4MTEifQ==</vt:lpwstr>
  </property>
</Properties>
</file>